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FCBA1" w14:textId="77777777" w:rsidR="00B32B24" w:rsidRDefault="00B32B24">
      <w:pPr>
        <w:pStyle w:val="Pagedecouverture"/>
        <w:rPr>
          <w:noProof/>
        </w:rPr>
      </w:pPr>
      <w:bookmarkStart w:id="0" w:name="LW_BM_COVERPAGE"/>
    </w:p>
    <w:p w14:paraId="15BB1254" w14:textId="54AF6724" w:rsidR="00B32B24" w:rsidRPr="007E0C6B" w:rsidRDefault="007E0C6B">
      <w:pPr>
        <w:pStyle w:val="Pagedecouverture"/>
        <w:rPr>
          <w:rFonts w:asciiTheme="minorHAnsi" w:hAnsiTheme="minorHAnsi" w:cstheme="minorHAnsi"/>
          <w:noProof/>
          <w:sz w:val="28"/>
          <w:szCs w:val="28"/>
        </w:rPr>
      </w:pPr>
      <w:r w:rsidRPr="007E0C6B">
        <w:rPr>
          <w:rFonts w:asciiTheme="minorHAnsi" w:hAnsiTheme="minorHAnsi" w:cstheme="minorHAnsi"/>
          <w:noProof/>
          <w:sz w:val="28"/>
          <w:szCs w:val="28"/>
        </w:rPr>
        <w:t>EVROPSKÁ</w:t>
      </w:r>
    </w:p>
    <w:p w14:paraId="6814AB44" w14:textId="2D98F2DF" w:rsidR="007E0C6B" w:rsidRDefault="007E0C6B" w:rsidP="007E0C6B">
      <w:pPr>
        <w:rPr>
          <w:rFonts w:asciiTheme="minorHAnsi" w:hAnsiTheme="minorHAnsi" w:cstheme="minorHAnsi"/>
          <w:sz w:val="28"/>
          <w:szCs w:val="28"/>
        </w:rPr>
      </w:pPr>
      <w:r w:rsidRPr="007E0C6B">
        <w:rPr>
          <w:rFonts w:asciiTheme="minorHAnsi" w:hAnsiTheme="minorHAnsi" w:cstheme="minorHAnsi"/>
          <w:sz w:val="28"/>
          <w:szCs w:val="28"/>
        </w:rPr>
        <w:t>KOMISE</w:t>
      </w:r>
    </w:p>
    <w:p w14:paraId="5FAA2BDA" w14:textId="1E61380B" w:rsidR="007E0C6B" w:rsidRDefault="007E0C6B" w:rsidP="007E0C6B">
      <w:pPr>
        <w:rPr>
          <w:rFonts w:asciiTheme="minorHAnsi" w:hAnsiTheme="minorHAnsi" w:cstheme="minorHAnsi"/>
          <w:sz w:val="28"/>
          <w:szCs w:val="28"/>
        </w:rPr>
      </w:pPr>
    </w:p>
    <w:p w14:paraId="12AFBC6A" w14:textId="77777777" w:rsidR="007E0C6B" w:rsidRPr="007E0C6B" w:rsidRDefault="007E0C6B" w:rsidP="007E0C6B">
      <w:pPr>
        <w:rPr>
          <w:rFonts w:asciiTheme="minorHAnsi" w:hAnsiTheme="minorHAnsi" w:cstheme="minorHAnsi"/>
          <w:sz w:val="28"/>
          <w:szCs w:val="28"/>
        </w:rPr>
      </w:pPr>
    </w:p>
    <w:p w14:paraId="29E1B110" w14:textId="6D603C69" w:rsidR="00652F67" w:rsidRDefault="00652F67">
      <w:pPr>
        <w:pStyle w:val="Pagedecouverture"/>
        <w:rPr>
          <w:noProof/>
        </w:rPr>
      </w:pPr>
    </w:p>
    <w:p w14:paraId="1FFA6E80" w14:textId="3A45D5AB" w:rsidR="00B32B24" w:rsidRDefault="00B32B24" w:rsidP="00B32B24"/>
    <w:p w14:paraId="1418D4CC" w14:textId="77777777" w:rsidR="007E0C6B" w:rsidRDefault="007E0C6B" w:rsidP="007E0C6B">
      <w:pPr>
        <w:rPr>
          <w:rFonts w:ascii="Times New Roman" w:hAnsi="Times New Roman"/>
          <w:sz w:val="24"/>
        </w:rPr>
      </w:pPr>
      <w:r>
        <w:tab/>
      </w:r>
      <w:r>
        <w:tab/>
      </w:r>
      <w:r>
        <w:tab/>
      </w:r>
      <w:r>
        <w:tab/>
      </w:r>
      <w:r>
        <w:tab/>
      </w:r>
      <w:r>
        <w:tab/>
      </w:r>
      <w:r>
        <w:tab/>
      </w:r>
      <w:r>
        <w:tab/>
      </w:r>
      <w:r w:rsidRPr="007E0C6B">
        <w:rPr>
          <w:rFonts w:ascii="Times New Roman" w:hAnsi="Times New Roman"/>
          <w:sz w:val="24"/>
        </w:rPr>
        <w:t>V Bruselu dne 11.10.2018</w:t>
      </w:r>
    </w:p>
    <w:p w14:paraId="75DA0F31" w14:textId="149ADCE4" w:rsidR="007E0C6B" w:rsidRPr="007E0C6B" w:rsidRDefault="007E0C6B" w:rsidP="007E0C6B">
      <w:pPr>
        <w:ind w:left="5040" w:firstLine="720"/>
        <w:rPr>
          <w:rFonts w:ascii="Times New Roman" w:hAnsi="Times New Roman"/>
          <w:sz w:val="24"/>
        </w:rPr>
      </w:pPr>
      <w:proofErr w:type="gramStart"/>
      <w:r w:rsidRPr="007E0C6B">
        <w:rPr>
          <w:rFonts w:ascii="Times New Roman" w:hAnsi="Times New Roman"/>
          <w:sz w:val="24"/>
        </w:rPr>
        <w:t>COM(</w:t>
      </w:r>
      <w:proofErr w:type="gramEnd"/>
      <w:r w:rsidRPr="007E0C6B">
        <w:rPr>
          <w:rFonts w:ascii="Times New Roman" w:hAnsi="Times New Roman"/>
          <w:sz w:val="24"/>
        </w:rPr>
        <w:t xml:space="preserve">2018) 673 </w:t>
      </w:r>
      <w:proofErr w:type="spellStart"/>
      <w:r w:rsidRPr="007E0C6B">
        <w:rPr>
          <w:rFonts w:ascii="Times New Roman" w:hAnsi="Times New Roman"/>
          <w:sz w:val="24"/>
        </w:rPr>
        <w:t>final</w:t>
      </w:r>
      <w:proofErr w:type="spellEnd"/>
    </w:p>
    <w:p w14:paraId="795CCEB5" w14:textId="38718A11" w:rsidR="007E0C6B" w:rsidRDefault="007E0C6B" w:rsidP="00B32B24"/>
    <w:p w14:paraId="76CA846A" w14:textId="7AD3A7D1" w:rsidR="007E0C6B" w:rsidRDefault="007E0C6B" w:rsidP="00B32B24"/>
    <w:p w14:paraId="24DA06F2" w14:textId="7ADBEDBE" w:rsidR="007E0C6B" w:rsidRDefault="007E0C6B" w:rsidP="00B32B24"/>
    <w:p w14:paraId="623C9DEA" w14:textId="4A82F8A4" w:rsidR="007E0C6B" w:rsidRDefault="007E0C6B" w:rsidP="00B32B24"/>
    <w:p w14:paraId="1D89953B" w14:textId="77777777" w:rsidR="007E0C6B" w:rsidRDefault="007E0C6B" w:rsidP="00B32B24"/>
    <w:p w14:paraId="15D8BF8B" w14:textId="77777777" w:rsidR="007E0C6B" w:rsidRPr="00B32B24" w:rsidRDefault="007E0C6B" w:rsidP="00B32B24"/>
    <w:bookmarkEnd w:id="0"/>
    <w:p w14:paraId="5252841C" w14:textId="77777777" w:rsidR="00652F67" w:rsidRDefault="00652F67">
      <w:pPr>
        <w:rPr>
          <w:rFonts w:ascii="Times New Roman" w:hAnsi="Times New Roman"/>
          <w:noProof/>
        </w:rPr>
      </w:pPr>
    </w:p>
    <w:p w14:paraId="4E2FCB46" w14:textId="64FCE14F" w:rsidR="00B32B24" w:rsidRPr="00B32B24" w:rsidRDefault="00B32B24" w:rsidP="00B32B24">
      <w:pPr>
        <w:jc w:val="center"/>
        <w:rPr>
          <w:rFonts w:ascii="Times New Roman" w:hAnsi="Times New Roman"/>
          <w:b/>
          <w:noProof/>
          <w:sz w:val="24"/>
          <w:szCs w:val="24"/>
        </w:rPr>
      </w:pPr>
      <w:r w:rsidRPr="00B32B24">
        <w:rPr>
          <w:rFonts w:ascii="Times New Roman" w:hAnsi="Times New Roman"/>
          <w:b/>
          <w:noProof/>
          <w:sz w:val="24"/>
          <w:szCs w:val="24"/>
        </w:rPr>
        <w:t>SDĚLENÍ KOMISE EVROPSKÉMU PARLAMENTU, RADĚ, EVROPSKÉMU HOSPODÁŘSKÉMU A SOCIÁLNÍMU VÝBORU A VÝBORU REGIONŮ</w:t>
      </w:r>
    </w:p>
    <w:p w14:paraId="545C873D" w14:textId="422EB041" w:rsidR="00B32B24" w:rsidRDefault="00B32B24" w:rsidP="00B32B24">
      <w:pPr>
        <w:jc w:val="center"/>
        <w:rPr>
          <w:rFonts w:ascii="Times New Roman" w:hAnsi="Times New Roman"/>
          <w:b/>
          <w:noProof/>
          <w:sz w:val="24"/>
          <w:szCs w:val="24"/>
        </w:rPr>
      </w:pPr>
    </w:p>
    <w:p w14:paraId="142C93D2" w14:textId="77777777" w:rsidR="007E0C6B" w:rsidRPr="00B32B24" w:rsidRDefault="007E0C6B" w:rsidP="00B32B24">
      <w:pPr>
        <w:jc w:val="center"/>
        <w:rPr>
          <w:rFonts w:ascii="Times New Roman" w:hAnsi="Times New Roman"/>
          <w:b/>
          <w:noProof/>
          <w:sz w:val="24"/>
          <w:szCs w:val="24"/>
        </w:rPr>
      </w:pPr>
    </w:p>
    <w:p w14:paraId="399FB9BE" w14:textId="77777777" w:rsidR="00B32B24" w:rsidRPr="00B32B24" w:rsidRDefault="007B09F3" w:rsidP="00B32B24">
      <w:pPr>
        <w:jc w:val="center"/>
        <w:rPr>
          <w:rFonts w:ascii="Times New Roman" w:hAnsi="Times New Roman"/>
          <w:b/>
          <w:noProof/>
          <w:sz w:val="24"/>
          <w:szCs w:val="24"/>
        </w:rPr>
      </w:pPr>
      <w:r w:rsidRPr="00B32B24">
        <w:rPr>
          <w:rFonts w:ascii="Times New Roman" w:hAnsi="Times New Roman"/>
          <w:b/>
          <w:noProof/>
          <w:sz w:val="24"/>
          <w:szCs w:val="24"/>
        </w:rPr>
        <w:t xml:space="preserve">Udržitelná bioekonomika </w:t>
      </w:r>
      <w:r w:rsidR="0060241A" w:rsidRPr="00B32B24">
        <w:rPr>
          <w:rFonts w:ascii="Times New Roman" w:hAnsi="Times New Roman"/>
          <w:b/>
          <w:noProof/>
          <w:sz w:val="24"/>
          <w:szCs w:val="24"/>
        </w:rPr>
        <w:t xml:space="preserve">pro Evropu: </w:t>
      </w:r>
      <w:r w:rsidR="00396A92" w:rsidRPr="00B32B24">
        <w:rPr>
          <w:rFonts w:ascii="Times New Roman" w:hAnsi="Times New Roman"/>
          <w:b/>
          <w:noProof/>
          <w:sz w:val="24"/>
          <w:szCs w:val="24"/>
        </w:rPr>
        <w:t xml:space="preserve"> posílení vazby mezi hospodářstvím, společností </w:t>
      </w:r>
      <w:r w:rsidR="00396A92" w:rsidRPr="00B32B24">
        <w:rPr>
          <w:rFonts w:ascii="Times New Roman" w:hAnsi="Times New Roman"/>
          <w:b/>
          <w:noProof/>
          <w:sz w:val="24"/>
          <w:szCs w:val="24"/>
        </w:rPr>
        <w:br/>
        <w:t xml:space="preserve">a životním prostředím </w:t>
      </w:r>
    </w:p>
    <w:p w14:paraId="4B37A805" w14:textId="0D2F897A" w:rsidR="00B32B24" w:rsidRDefault="00B32B24" w:rsidP="00B32B24">
      <w:pPr>
        <w:jc w:val="center"/>
        <w:rPr>
          <w:rFonts w:ascii="Times New Roman" w:hAnsi="Times New Roman"/>
          <w:b/>
          <w:noProof/>
          <w:sz w:val="24"/>
          <w:szCs w:val="24"/>
        </w:rPr>
      </w:pPr>
    </w:p>
    <w:p w14:paraId="73B9CAE9" w14:textId="77777777" w:rsidR="007E0C6B" w:rsidRPr="00B32B24" w:rsidRDefault="007E0C6B" w:rsidP="00B32B24">
      <w:pPr>
        <w:jc w:val="center"/>
        <w:rPr>
          <w:rFonts w:ascii="Times New Roman" w:hAnsi="Times New Roman"/>
          <w:b/>
          <w:noProof/>
          <w:sz w:val="24"/>
          <w:szCs w:val="24"/>
        </w:rPr>
      </w:pPr>
    </w:p>
    <w:p w14:paraId="42A30315" w14:textId="66FA3278" w:rsidR="00B32B24" w:rsidRPr="007E0C6B" w:rsidRDefault="00B32B24" w:rsidP="00B32B24">
      <w:pPr>
        <w:jc w:val="center"/>
        <w:rPr>
          <w:rFonts w:ascii="Times New Roman" w:hAnsi="Times New Roman"/>
          <w:noProof/>
          <w:sz w:val="24"/>
          <w:szCs w:val="24"/>
        </w:rPr>
        <w:sectPr w:rsidR="00B32B24" w:rsidRPr="007E0C6B">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r w:rsidRPr="007E0C6B">
        <w:rPr>
          <w:rFonts w:ascii="Times New Roman" w:hAnsi="Times New Roman"/>
          <w:noProof/>
          <w:sz w:val="24"/>
          <w:szCs w:val="24"/>
        </w:rPr>
        <w:sym w:font="Symbol" w:char="F0ED"/>
      </w:r>
      <w:r w:rsidRPr="007E0C6B">
        <w:rPr>
          <w:rFonts w:ascii="Times New Roman" w:hAnsi="Times New Roman"/>
          <w:noProof/>
          <w:sz w:val="24"/>
          <w:szCs w:val="24"/>
        </w:rPr>
        <w:t>SWD(2018) 431 final</w:t>
      </w:r>
      <w:r w:rsidRPr="007E0C6B">
        <w:rPr>
          <w:rFonts w:ascii="Times New Roman" w:hAnsi="Times New Roman"/>
          <w:noProof/>
          <w:sz w:val="24"/>
          <w:szCs w:val="24"/>
        </w:rPr>
        <w:sym w:font="Symbol" w:char="F0FD"/>
      </w:r>
    </w:p>
    <w:p w14:paraId="02BA1F77" w14:textId="77777777" w:rsidR="00652F67" w:rsidRDefault="00F308DE">
      <w:pPr>
        <w:spacing w:before="120" w:line="276" w:lineRule="auto"/>
        <w:jc w:val="both"/>
        <w:rPr>
          <w:rFonts w:ascii="Times New Roman" w:hAnsi="Times New Roman" w:cs="Times New Roman"/>
          <w:b/>
          <w:noProof/>
          <w:sz w:val="24"/>
          <w:szCs w:val="24"/>
        </w:rPr>
      </w:pPr>
      <w:r>
        <w:rPr>
          <w:rFonts w:ascii="Times New Roman" w:hAnsi="Times New Roman"/>
          <w:b/>
          <w:noProof/>
          <w:sz w:val="24"/>
        </w:rPr>
        <w:lastRenderedPageBreak/>
        <w:t xml:space="preserve">1. </w:t>
      </w:r>
      <w:r>
        <w:rPr>
          <w:noProof/>
        </w:rPr>
        <w:tab/>
      </w:r>
      <w:r>
        <w:rPr>
          <w:rFonts w:ascii="Times New Roman" w:hAnsi="Times New Roman"/>
          <w:b/>
          <w:noProof/>
          <w:sz w:val="24"/>
        </w:rPr>
        <w:t xml:space="preserve">Úvod </w:t>
      </w:r>
    </w:p>
    <w:p w14:paraId="3955BBBF" w14:textId="77777777" w:rsidR="00652F67" w:rsidRDefault="00652F67">
      <w:pPr>
        <w:pStyle w:val="Default"/>
        <w:jc w:val="both"/>
        <w:rPr>
          <w:noProof/>
        </w:rPr>
      </w:pPr>
    </w:p>
    <w:p w14:paraId="29106BFA" w14:textId="77682ACE" w:rsidR="00652F67" w:rsidRDefault="00F308DE">
      <w:pPr>
        <w:spacing w:line="276" w:lineRule="auto"/>
        <w:jc w:val="both"/>
        <w:rPr>
          <w:rFonts w:ascii="Times New Roman" w:hAnsi="Times New Roman" w:cs="Times New Roman"/>
          <w:noProof/>
          <w:sz w:val="24"/>
          <w:szCs w:val="24"/>
        </w:rPr>
      </w:pPr>
      <w:r>
        <w:rPr>
          <w:rFonts w:ascii="Times New Roman" w:hAnsi="Times New Roman"/>
          <w:noProof/>
          <w:sz w:val="24"/>
        </w:rPr>
        <w:t xml:space="preserve">Žijeme ve světě omezených zdrojů. Globální výzvy, jako je změna klimatu a znehodnocování půdy a ekosystémů spolu </w:t>
      </w:r>
      <w:r w:rsidR="00460444">
        <w:rPr>
          <w:rFonts w:ascii="Times New Roman" w:hAnsi="Times New Roman"/>
          <w:noProof/>
          <w:sz w:val="24"/>
        </w:rPr>
        <w:t xml:space="preserve">s růstem populace, </w:t>
      </w:r>
      <w:r>
        <w:rPr>
          <w:rFonts w:ascii="Times New Roman" w:hAnsi="Times New Roman"/>
          <w:noProof/>
          <w:sz w:val="24"/>
        </w:rPr>
        <w:t xml:space="preserve">nás nutí hledat nové způsoby výroby a spotřeby, které berou ohledy na ekologické meze naší planety. Potřeba dosáhnout udržitelnosti zároveň představuje výrazný podnět k modernizaci našeho průmyslu a k posílení postavení Evropy ve vysoce konkurenční světové </w:t>
      </w:r>
      <w:r w:rsidR="004B3F2E">
        <w:rPr>
          <w:rFonts w:ascii="Times New Roman" w:hAnsi="Times New Roman"/>
          <w:noProof/>
          <w:sz w:val="24"/>
        </w:rPr>
        <w:t>ekonomice</w:t>
      </w:r>
      <w:r>
        <w:rPr>
          <w:rFonts w:ascii="Times New Roman" w:hAnsi="Times New Roman"/>
          <w:noProof/>
          <w:sz w:val="24"/>
        </w:rPr>
        <w:t xml:space="preserve">, a tedy k zajištění blahobytu evropských občanů. Chceme-li tyto výzvy řešit, musíme </w:t>
      </w:r>
      <w:r w:rsidR="00F60F38">
        <w:rPr>
          <w:rFonts w:ascii="Times New Roman" w:hAnsi="Times New Roman"/>
          <w:noProof/>
          <w:sz w:val="24"/>
        </w:rPr>
        <w:t xml:space="preserve">v rámci zdravých ekosystémů </w:t>
      </w:r>
      <w:r>
        <w:rPr>
          <w:rFonts w:ascii="Times New Roman" w:hAnsi="Times New Roman"/>
          <w:noProof/>
          <w:sz w:val="24"/>
        </w:rPr>
        <w:t xml:space="preserve">zlepšit a </w:t>
      </w:r>
      <w:r w:rsidR="004B3F2E">
        <w:rPr>
          <w:rFonts w:ascii="Times New Roman" w:hAnsi="Times New Roman"/>
          <w:noProof/>
          <w:sz w:val="24"/>
        </w:rPr>
        <w:t>inovovat</w:t>
      </w:r>
      <w:r>
        <w:rPr>
          <w:rFonts w:ascii="Times New Roman" w:hAnsi="Times New Roman"/>
          <w:noProof/>
          <w:sz w:val="24"/>
        </w:rPr>
        <w:t xml:space="preserve"> způsob</w:t>
      </w:r>
      <w:r w:rsidR="004B3F2E">
        <w:rPr>
          <w:rFonts w:ascii="Times New Roman" w:hAnsi="Times New Roman"/>
          <w:noProof/>
          <w:sz w:val="24"/>
        </w:rPr>
        <w:t xml:space="preserve"> výroby </w:t>
      </w:r>
      <w:r>
        <w:rPr>
          <w:rFonts w:ascii="Times New Roman" w:hAnsi="Times New Roman"/>
          <w:noProof/>
          <w:sz w:val="24"/>
        </w:rPr>
        <w:t xml:space="preserve">a </w:t>
      </w:r>
      <w:r w:rsidR="004B3F2E">
        <w:rPr>
          <w:rFonts w:ascii="Times New Roman" w:hAnsi="Times New Roman"/>
          <w:noProof/>
          <w:sz w:val="24"/>
        </w:rPr>
        <w:t>spotřeby</w:t>
      </w:r>
      <w:r>
        <w:rPr>
          <w:rFonts w:ascii="Times New Roman" w:hAnsi="Times New Roman"/>
          <w:noProof/>
          <w:sz w:val="24"/>
        </w:rPr>
        <w:t xml:space="preserve"> potravin, výrobk</w:t>
      </w:r>
      <w:r w:rsidR="004B3F2E">
        <w:rPr>
          <w:rFonts w:ascii="Times New Roman" w:hAnsi="Times New Roman"/>
          <w:noProof/>
          <w:sz w:val="24"/>
        </w:rPr>
        <w:t>ů</w:t>
      </w:r>
      <w:r>
        <w:rPr>
          <w:rFonts w:ascii="Times New Roman" w:hAnsi="Times New Roman"/>
          <w:noProof/>
          <w:sz w:val="24"/>
        </w:rPr>
        <w:t xml:space="preserve"> a materiál</w:t>
      </w:r>
      <w:r w:rsidR="004B3F2E">
        <w:rPr>
          <w:rFonts w:ascii="Times New Roman" w:hAnsi="Times New Roman"/>
          <w:noProof/>
          <w:sz w:val="24"/>
        </w:rPr>
        <w:t>ů</w:t>
      </w:r>
      <w:r>
        <w:rPr>
          <w:rFonts w:ascii="Times New Roman" w:hAnsi="Times New Roman"/>
          <w:noProof/>
          <w:sz w:val="24"/>
        </w:rPr>
        <w:t xml:space="preserve"> </w:t>
      </w:r>
      <w:r w:rsidR="004B3F2E">
        <w:rPr>
          <w:rFonts w:ascii="Times New Roman" w:hAnsi="Times New Roman"/>
          <w:noProof/>
          <w:sz w:val="24"/>
        </w:rPr>
        <w:t>prostřednictvím udržitelné bioekonomiky.</w:t>
      </w:r>
    </w:p>
    <w:p w14:paraId="760B1B47" w14:textId="77777777" w:rsidR="00652F67" w:rsidRDefault="00652F67">
      <w:pPr>
        <w:spacing w:line="276" w:lineRule="auto"/>
        <w:jc w:val="both"/>
        <w:rPr>
          <w:rFonts w:ascii="Times New Roman" w:hAnsi="Times New Roman" w:cs="Times New Roman"/>
          <w:noProof/>
          <w:sz w:val="24"/>
          <w:szCs w:val="24"/>
        </w:rPr>
      </w:pPr>
    </w:p>
    <w:p w14:paraId="23225B3F" w14:textId="61B7F0D0" w:rsidR="00652F67" w:rsidRDefault="000B7902">
      <w:pPr>
        <w:pBdr>
          <w:top w:val="single" w:sz="4" w:space="1" w:color="auto"/>
          <w:left w:val="single" w:sz="4" w:space="4" w:color="auto"/>
          <w:bottom w:val="single" w:sz="4" w:space="1" w:color="auto"/>
          <w:right w:val="single" w:sz="4" w:space="4" w:color="auto"/>
        </w:pBdr>
        <w:jc w:val="center"/>
        <w:rPr>
          <w:rFonts w:ascii="Times New Roman" w:hAnsi="Times New Roman" w:cs="Times New Roman"/>
          <w:noProof/>
          <w:sz w:val="24"/>
          <w:szCs w:val="24"/>
          <w:u w:val="single"/>
        </w:rPr>
      </w:pPr>
      <w:r>
        <w:rPr>
          <w:rFonts w:ascii="Times New Roman" w:hAnsi="Times New Roman"/>
          <w:noProof/>
          <w:sz w:val="24"/>
          <w:u w:val="single"/>
        </w:rPr>
        <w:t>Bioekonomika</w:t>
      </w:r>
      <w:r w:rsidR="00F308DE">
        <w:rPr>
          <w:rFonts w:ascii="Times New Roman" w:hAnsi="Times New Roman"/>
          <w:noProof/>
          <w:sz w:val="24"/>
          <w:u w:val="single"/>
        </w:rPr>
        <w:t xml:space="preserve"> </w:t>
      </w:r>
      <w:r w:rsidR="0060241A">
        <w:rPr>
          <w:rFonts w:ascii="Times New Roman" w:hAnsi="Times New Roman"/>
          <w:noProof/>
          <w:sz w:val="24"/>
          <w:u w:val="single"/>
        </w:rPr>
        <w:t xml:space="preserve">v </w:t>
      </w:r>
      <w:r w:rsidR="002A5770">
        <w:rPr>
          <w:rFonts w:ascii="Times New Roman" w:hAnsi="Times New Roman"/>
          <w:noProof/>
          <w:sz w:val="24"/>
          <w:u w:val="single"/>
        </w:rPr>
        <w:t>evrops</w:t>
      </w:r>
      <w:r w:rsidR="00761F91">
        <w:rPr>
          <w:rFonts w:ascii="Times New Roman" w:hAnsi="Times New Roman"/>
          <w:noProof/>
          <w:sz w:val="24"/>
          <w:u w:val="single"/>
        </w:rPr>
        <w:t>k</w:t>
      </w:r>
      <w:r w:rsidR="0060241A">
        <w:rPr>
          <w:rFonts w:ascii="Times New Roman" w:hAnsi="Times New Roman"/>
          <w:noProof/>
          <w:sz w:val="24"/>
          <w:u w:val="single"/>
        </w:rPr>
        <w:t>ém</w:t>
      </w:r>
      <w:r w:rsidR="00761F91">
        <w:rPr>
          <w:rFonts w:ascii="Times New Roman" w:hAnsi="Times New Roman"/>
          <w:noProof/>
          <w:sz w:val="24"/>
          <w:u w:val="single"/>
        </w:rPr>
        <w:t xml:space="preserve"> </w:t>
      </w:r>
      <w:r w:rsidR="0060241A">
        <w:rPr>
          <w:rFonts w:ascii="Times New Roman" w:hAnsi="Times New Roman"/>
          <w:noProof/>
          <w:sz w:val="24"/>
          <w:u w:val="single"/>
        </w:rPr>
        <w:t>pojetí</w:t>
      </w:r>
      <w:r w:rsidR="00F308DE">
        <w:rPr>
          <w:rFonts w:ascii="Times New Roman" w:hAnsi="Times New Roman"/>
          <w:noProof/>
          <w:sz w:val="24"/>
          <w:u w:val="single"/>
        </w:rPr>
        <w:t xml:space="preserve"> – udržiteln</w:t>
      </w:r>
      <w:r w:rsidR="004B3F2E">
        <w:rPr>
          <w:rFonts w:ascii="Times New Roman" w:hAnsi="Times New Roman"/>
          <w:noProof/>
          <w:sz w:val="24"/>
          <w:u w:val="single"/>
        </w:rPr>
        <w:t>á</w:t>
      </w:r>
      <w:r w:rsidR="00F308DE">
        <w:rPr>
          <w:rFonts w:ascii="Times New Roman" w:hAnsi="Times New Roman"/>
          <w:noProof/>
          <w:sz w:val="24"/>
          <w:u w:val="single"/>
        </w:rPr>
        <w:t xml:space="preserve"> a </w:t>
      </w:r>
      <w:r w:rsidR="004B3F2E">
        <w:rPr>
          <w:rFonts w:ascii="Times New Roman" w:hAnsi="Times New Roman"/>
          <w:noProof/>
          <w:sz w:val="24"/>
          <w:u w:val="single"/>
        </w:rPr>
        <w:t>cirkulární</w:t>
      </w:r>
    </w:p>
    <w:p w14:paraId="78133B74" w14:textId="77777777" w:rsidR="00652F67" w:rsidRDefault="00652F67">
      <w:pPr>
        <w:pStyle w:val="Default"/>
        <w:pBdr>
          <w:top w:val="single" w:sz="4" w:space="1" w:color="auto"/>
          <w:left w:val="single" w:sz="4" w:space="4" w:color="auto"/>
          <w:bottom w:val="single" w:sz="4" w:space="1" w:color="auto"/>
          <w:right w:val="single" w:sz="4" w:space="4" w:color="auto"/>
        </w:pBdr>
        <w:spacing w:line="276" w:lineRule="auto"/>
        <w:jc w:val="center"/>
        <w:rPr>
          <w:noProof/>
        </w:rPr>
      </w:pPr>
    </w:p>
    <w:p w14:paraId="14DCBA7E" w14:textId="0899F98C" w:rsidR="00652F67" w:rsidRDefault="000B7902">
      <w:pPr>
        <w:pStyle w:val="Default"/>
        <w:pBdr>
          <w:top w:val="single" w:sz="4" w:space="1" w:color="auto"/>
          <w:left w:val="single" w:sz="4" w:space="4" w:color="auto"/>
          <w:bottom w:val="single" w:sz="4" w:space="1" w:color="auto"/>
          <w:right w:val="single" w:sz="4" w:space="4" w:color="auto"/>
        </w:pBdr>
        <w:spacing w:line="276" w:lineRule="auto"/>
        <w:jc w:val="both"/>
        <w:rPr>
          <w:noProof/>
        </w:rPr>
      </w:pPr>
      <w:r>
        <w:rPr>
          <w:noProof/>
        </w:rPr>
        <w:t>Bioekonomika</w:t>
      </w:r>
      <w:r w:rsidR="00F308DE">
        <w:rPr>
          <w:noProof/>
        </w:rPr>
        <w:t xml:space="preserve"> zahrnuje všechna odvětví a systémy, které </w:t>
      </w:r>
      <w:r w:rsidR="008618E6">
        <w:rPr>
          <w:noProof/>
        </w:rPr>
        <w:t>jsou vázány</w:t>
      </w:r>
      <w:r w:rsidR="00B104F7">
        <w:rPr>
          <w:noProof/>
        </w:rPr>
        <w:t xml:space="preserve"> na</w:t>
      </w:r>
      <w:r w:rsidR="00F308DE">
        <w:rPr>
          <w:noProof/>
        </w:rPr>
        <w:t xml:space="preserve"> biologické zdroje (zvířata, rostliny, mikroorganismy a z nich získanou biomasu včetně organického odpadu), jejich funkce a</w:t>
      </w:r>
      <w:r w:rsidR="00D451B7">
        <w:rPr>
          <w:noProof/>
        </w:rPr>
        <w:t xml:space="preserve"> principy</w:t>
      </w:r>
      <w:r w:rsidR="00F308DE">
        <w:rPr>
          <w:noProof/>
        </w:rPr>
        <w:t>. Zahrnuje a propojuje: suchozemské a mořské ekosystémy a služby, které tyto ekosystémy zajišťují; všechna odvětví prvovýroby využívající a produkující biologické zdroje (zemědělství, lesn</w:t>
      </w:r>
      <w:r w:rsidR="00D451B7">
        <w:rPr>
          <w:noProof/>
        </w:rPr>
        <w:t>ictví</w:t>
      </w:r>
      <w:r w:rsidR="00F308DE">
        <w:rPr>
          <w:noProof/>
        </w:rPr>
        <w:t>, rybolov a akvakulturu); a všechn</w:t>
      </w:r>
      <w:r w:rsidR="00D451B7">
        <w:rPr>
          <w:noProof/>
        </w:rPr>
        <w:t>y</w:t>
      </w:r>
      <w:r w:rsidR="00F308DE">
        <w:rPr>
          <w:noProof/>
        </w:rPr>
        <w:t xml:space="preserve"> hospodářsk</w:t>
      </w:r>
      <w:r w:rsidR="00D451B7">
        <w:rPr>
          <w:noProof/>
        </w:rPr>
        <w:t>é</w:t>
      </w:r>
      <w:r w:rsidR="00F308DE">
        <w:rPr>
          <w:noProof/>
        </w:rPr>
        <w:t xml:space="preserve"> a průmyslov</w:t>
      </w:r>
      <w:r w:rsidR="00D451B7">
        <w:rPr>
          <w:noProof/>
        </w:rPr>
        <w:t>é</w:t>
      </w:r>
      <w:r w:rsidR="00F308DE">
        <w:rPr>
          <w:noProof/>
        </w:rPr>
        <w:t xml:space="preserve"> </w:t>
      </w:r>
      <w:r w:rsidR="00D451B7">
        <w:rPr>
          <w:noProof/>
        </w:rPr>
        <w:t>sektory</w:t>
      </w:r>
      <w:r w:rsidR="00F308DE">
        <w:rPr>
          <w:noProof/>
        </w:rPr>
        <w:t>, kter</w:t>
      </w:r>
      <w:r w:rsidR="00D451B7">
        <w:rPr>
          <w:noProof/>
        </w:rPr>
        <w:t>é</w:t>
      </w:r>
      <w:r w:rsidR="00F308DE">
        <w:rPr>
          <w:noProof/>
        </w:rPr>
        <w:t xml:space="preserve"> využívají biologické zdroje a procesy k výrobě potravin, krmiv, výrobků z</w:t>
      </w:r>
      <w:r w:rsidR="0060241A">
        <w:rPr>
          <w:noProof/>
        </w:rPr>
        <w:t> </w:t>
      </w:r>
      <w:r w:rsidR="00962971">
        <w:rPr>
          <w:noProof/>
        </w:rPr>
        <w:t>obnovitelných biologických zdrojů</w:t>
      </w:r>
      <w:r w:rsidR="0060241A">
        <w:rPr>
          <w:noProof/>
        </w:rPr>
        <w:t>,</w:t>
      </w:r>
      <w:r w:rsidR="00F308DE">
        <w:rPr>
          <w:noProof/>
        </w:rPr>
        <w:t xml:space="preserve"> energie a </w:t>
      </w:r>
      <w:r w:rsidR="0022485E">
        <w:rPr>
          <w:noProof/>
        </w:rPr>
        <w:t xml:space="preserve">také </w:t>
      </w:r>
      <w:r w:rsidR="00F308DE">
        <w:rPr>
          <w:noProof/>
        </w:rPr>
        <w:t>k poskytování služeb</w:t>
      </w:r>
      <w:r w:rsidR="00F308DE">
        <w:rPr>
          <w:noProof/>
          <w:vertAlign w:val="superscript"/>
        </w:rPr>
        <w:footnoteReference w:id="2"/>
      </w:r>
      <w:r w:rsidR="00F308DE">
        <w:rPr>
          <w:noProof/>
        </w:rPr>
        <w:t>. Aby byl</w:t>
      </w:r>
      <w:r w:rsidR="00127E22">
        <w:rPr>
          <w:noProof/>
        </w:rPr>
        <w:t>a</w:t>
      </w:r>
      <w:r w:rsidR="00F308DE">
        <w:rPr>
          <w:noProof/>
        </w:rPr>
        <w:t xml:space="preserve"> evropsk</w:t>
      </w:r>
      <w:r w:rsidR="00127E22">
        <w:rPr>
          <w:noProof/>
        </w:rPr>
        <w:t>á</w:t>
      </w:r>
      <w:r w:rsidR="00F308DE">
        <w:rPr>
          <w:noProof/>
        </w:rPr>
        <w:t xml:space="preserve"> </w:t>
      </w:r>
      <w:r w:rsidR="004B3F2E">
        <w:rPr>
          <w:noProof/>
        </w:rPr>
        <w:t>bioeko</w:t>
      </w:r>
      <w:r w:rsidR="00C13AA0">
        <w:rPr>
          <w:noProof/>
        </w:rPr>
        <w:t>n</w:t>
      </w:r>
      <w:r w:rsidR="00DB3B51">
        <w:rPr>
          <w:noProof/>
        </w:rPr>
        <w:t>o</w:t>
      </w:r>
      <w:r w:rsidR="004B3F2E">
        <w:rPr>
          <w:noProof/>
        </w:rPr>
        <w:t>mik</w:t>
      </w:r>
      <w:r w:rsidR="00127E22">
        <w:rPr>
          <w:noProof/>
        </w:rPr>
        <w:t>a</w:t>
      </w:r>
      <w:r w:rsidR="00F308DE">
        <w:rPr>
          <w:noProof/>
        </w:rPr>
        <w:t xml:space="preserve"> úspěšn</w:t>
      </w:r>
      <w:r w:rsidR="00127E22">
        <w:rPr>
          <w:noProof/>
        </w:rPr>
        <w:t>á</w:t>
      </w:r>
      <w:r w:rsidR="00F308DE">
        <w:rPr>
          <w:noProof/>
        </w:rPr>
        <w:t xml:space="preserve">, musí </w:t>
      </w:r>
      <w:r w:rsidR="00127E22">
        <w:rPr>
          <w:noProof/>
        </w:rPr>
        <w:t>mít v centru pozornosti</w:t>
      </w:r>
      <w:r w:rsidR="0060241A" w:rsidRPr="0060241A">
        <w:rPr>
          <w:noProof/>
        </w:rPr>
        <w:t xml:space="preserve"> </w:t>
      </w:r>
      <w:r w:rsidR="0060241A">
        <w:rPr>
          <w:noProof/>
        </w:rPr>
        <w:t>udržitelnost a cirkularitu</w:t>
      </w:r>
      <w:r w:rsidR="00F308DE">
        <w:rPr>
          <w:noProof/>
        </w:rPr>
        <w:t>. T</w:t>
      </w:r>
      <w:r w:rsidR="00127E22">
        <w:rPr>
          <w:noProof/>
        </w:rPr>
        <w:t xml:space="preserve">o </w:t>
      </w:r>
      <w:r w:rsidR="0060241A">
        <w:rPr>
          <w:noProof/>
        </w:rPr>
        <w:t xml:space="preserve">bude řídit </w:t>
      </w:r>
      <w:r w:rsidR="00F308DE">
        <w:rPr>
          <w:noProof/>
        </w:rPr>
        <w:t>obnov</w:t>
      </w:r>
      <w:r w:rsidR="0060241A">
        <w:rPr>
          <w:noProof/>
        </w:rPr>
        <w:t>u</w:t>
      </w:r>
      <w:r w:rsidR="00F308DE">
        <w:rPr>
          <w:noProof/>
        </w:rPr>
        <w:t xml:space="preserve"> našeho průmyslu, modernizac</w:t>
      </w:r>
      <w:r w:rsidR="00127E22">
        <w:rPr>
          <w:noProof/>
        </w:rPr>
        <w:t>i</w:t>
      </w:r>
      <w:r w:rsidR="00F308DE">
        <w:rPr>
          <w:noProof/>
        </w:rPr>
        <w:t xml:space="preserve"> našich systémů prvovýroby</w:t>
      </w:r>
      <w:r w:rsidR="00127E22">
        <w:rPr>
          <w:noProof/>
        </w:rPr>
        <w:t xml:space="preserve">, </w:t>
      </w:r>
      <w:r w:rsidR="00F308DE">
        <w:rPr>
          <w:noProof/>
        </w:rPr>
        <w:t>ochran</w:t>
      </w:r>
      <w:r w:rsidR="0060241A">
        <w:rPr>
          <w:noProof/>
        </w:rPr>
        <w:t>u</w:t>
      </w:r>
      <w:r w:rsidR="00F308DE">
        <w:rPr>
          <w:noProof/>
        </w:rPr>
        <w:t xml:space="preserve"> životního prostředí a </w:t>
      </w:r>
      <w:r w:rsidR="00127E22">
        <w:rPr>
          <w:noProof/>
        </w:rPr>
        <w:t xml:space="preserve">posílení </w:t>
      </w:r>
      <w:r w:rsidR="00F308DE">
        <w:rPr>
          <w:noProof/>
        </w:rPr>
        <w:t>bio</w:t>
      </w:r>
      <w:r w:rsidR="00127E22">
        <w:rPr>
          <w:noProof/>
        </w:rPr>
        <w:t>diverzity</w:t>
      </w:r>
      <w:r w:rsidR="00F308DE">
        <w:rPr>
          <w:noProof/>
        </w:rPr>
        <w:t>.</w:t>
      </w:r>
    </w:p>
    <w:p w14:paraId="72EB363B" w14:textId="77777777" w:rsidR="00652F67" w:rsidRDefault="00652F67">
      <w:pPr>
        <w:spacing w:line="276" w:lineRule="auto"/>
        <w:jc w:val="both"/>
        <w:rPr>
          <w:rFonts w:ascii="Times New Roman" w:hAnsi="Times New Roman" w:cs="Times New Roman"/>
          <w:noProof/>
          <w:sz w:val="24"/>
          <w:szCs w:val="24"/>
        </w:rPr>
      </w:pPr>
    </w:p>
    <w:p w14:paraId="448C7A0F" w14:textId="022929D5" w:rsidR="00652F67" w:rsidRDefault="00F308DE">
      <w:pPr>
        <w:spacing w:line="276" w:lineRule="auto"/>
        <w:jc w:val="both"/>
        <w:rPr>
          <w:rFonts w:ascii="Times New Roman" w:hAnsi="Times New Roman"/>
          <w:noProof/>
        </w:rPr>
      </w:pPr>
      <w:r>
        <w:rPr>
          <w:rFonts w:ascii="Times New Roman" w:hAnsi="Times New Roman"/>
          <w:noProof/>
          <w:sz w:val="24"/>
        </w:rPr>
        <w:t xml:space="preserve">Účelem této aktualizace </w:t>
      </w:r>
      <w:r w:rsidR="0022485E">
        <w:rPr>
          <w:rFonts w:ascii="Times New Roman" w:hAnsi="Times New Roman"/>
          <w:noProof/>
          <w:sz w:val="24"/>
        </w:rPr>
        <w:t>S</w:t>
      </w:r>
      <w:r>
        <w:rPr>
          <w:rFonts w:ascii="Times New Roman" w:hAnsi="Times New Roman"/>
          <w:noProof/>
          <w:sz w:val="24"/>
        </w:rPr>
        <w:t xml:space="preserve">trategie pro </w:t>
      </w:r>
      <w:r w:rsidR="000B7902">
        <w:rPr>
          <w:rFonts w:ascii="Times New Roman" w:hAnsi="Times New Roman"/>
          <w:noProof/>
          <w:sz w:val="24"/>
        </w:rPr>
        <w:t>bioekonomiku</w:t>
      </w:r>
      <w:r>
        <w:rPr>
          <w:rFonts w:ascii="Times New Roman" w:hAnsi="Times New Roman"/>
          <w:noProof/>
          <w:sz w:val="24"/>
        </w:rPr>
        <w:t xml:space="preserve"> z roku 2012</w:t>
      </w:r>
      <w:r>
        <w:rPr>
          <w:rFonts w:ascii="Times New Roman" w:hAnsi="Times New Roman"/>
          <w:noProof/>
          <w:sz w:val="24"/>
          <w:vertAlign w:val="superscript"/>
        </w:rPr>
        <w:footnoteReference w:id="3"/>
      </w:r>
      <w:r>
        <w:rPr>
          <w:rFonts w:ascii="Times New Roman" w:hAnsi="Times New Roman"/>
          <w:noProof/>
          <w:sz w:val="24"/>
        </w:rPr>
        <w:t xml:space="preserve"> je řešení </w:t>
      </w:r>
      <w:r w:rsidR="0060241A">
        <w:rPr>
          <w:rFonts w:ascii="Times New Roman" w:hAnsi="Times New Roman"/>
          <w:noProof/>
          <w:sz w:val="24"/>
        </w:rPr>
        <w:t>uvedených</w:t>
      </w:r>
      <w:r>
        <w:rPr>
          <w:rFonts w:ascii="Times New Roman" w:hAnsi="Times New Roman"/>
          <w:noProof/>
          <w:sz w:val="24"/>
        </w:rPr>
        <w:t xml:space="preserve"> výzev</w:t>
      </w:r>
      <w:r w:rsidR="0060241A">
        <w:rPr>
          <w:rFonts w:ascii="Times New Roman" w:hAnsi="Times New Roman"/>
          <w:noProof/>
          <w:sz w:val="24"/>
        </w:rPr>
        <w:t>, a to</w:t>
      </w:r>
      <w:r>
        <w:rPr>
          <w:rFonts w:ascii="Times New Roman" w:hAnsi="Times New Roman"/>
          <w:noProof/>
          <w:sz w:val="24"/>
        </w:rPr>
        <w:t xml:space="preserve"> prostřednictvím souboru čtrnácti konkrétních </w:t>
      </w:r>
      <w:r w:rsidR="0060241A">
        <w:rPr>
          <w:rFonts w:ascii="Times New Roman" w:hAnsi="Times New Roman"/>
          <w:noProof/>
          <w:sz w:val="24"/>
        </w:rPr>
        <w:t>akcí</w:t>
      </w:r>
      <w:r>
        <w:rPr>
          <w:rFonts w:ascii="Times New Roman" w:hAnsi="Times New Roman"/>
          <w:noProof/>
          <w:sz w:val="24"/>
        </w:rPr>
        <w:t>, kter</w:t>
      </w:r>
      <w:r w:rsidR="0022485E">
        <w:rPr>
          <w:rFonts w:ascii="Times New Roman" w:hAnsi="Times New Roman"/>
          <w:noProof/>
          <w:sz w:val="24"/>
        </w:rPr>
        <w:t>é</w:t>
      </w:r>
      <w:r>
        <w:rPr>
          <w:rFonts w:ascii="Times New Roman" w:hAnsi="Times New Roman"/>
          <w:noProof/>
          <w:sz w:val="24"/>
        </w:rPr>
        <w:t xml:space="preserve"> budou zahájen</w:t>
      </w:r>
      <w:r w:rsidR="0022485E">
        <w:rPr>
          <w:rFonts w:ascii="Times New Roman" w:hAnsi="Times New Roman"/>
          <w:noProof/>
          <w:sz w:val="24"/>
        </w:rPr>
        <w:t>y</w:t>
      </w:r>
      <w:r>
        <w:rPr>
          <w:rFonts w:ascii="Times New Roman" w:hAnsi="Times New Roman"/>
          <w:noProof/>
          <w:sz w:val="24"/>
        </w:rPr>
        <w:t xml:space="preserve"> nejpozději </w:t>
      </w:r>
      <w:r w:rsidR="00B104F7">
        <w:rPr>
          <w:rFonts w:ascii="Times New Roman" w:hAnsi="Times New Roman"/>
          <w:noProof/>
          <w:sz w:val="24"/>
        </w:rPr>
        <w:br/>
      </w:r>
      <w:r>
        <w:rPr>
          <w:rFonts w:ascii="Times New Roman" w:hAnsi="Times New Roman"/>
          <w:noProof/>
          <w:sz w:val="24"/>
        </w:rPr>
        <w:t>v roce 2019</w:t>
      </w:r>
      <w:r>
        <w:rPr>
          <w:rStyle w:val="Znakapoznpodarou"/>
          <w:rFonts w:ascii="Times New Roman" w:hAnsi="Times New Roman"/>
          <w:noProof/>
          <w:sz w:val="24"/>
        </w:rPr>
        <w:footnoteReference w:id="4"/>
      </w:r>
      <w:r>
        <w:rPr>
          <w:noProof/>
        </w:rPr>
        <w:t>.</w:t>
      </w:r>
      <w:r>
        <w:rPr>
          <w:rFonts w:ascii="Times New Roman" w:hAnsi="Times New Roman"/>
          <w:noProof/>
          <w:sz w:val="24"/>
        </w:rPr>
        <w:t xml:space="preserve"> </w:t>
      </w:r>
      <w:r w:rsidR="00D52365">
        <w:rPr>
          <w:rFonts w:ascii="Times New Roman" w:hAnsi="Times New Roman"/>
          <w:noProof/>
          <w:color w:val="000000" w:themeColor="text1"/>
          <w:sz w:val="24"/>
        </w:rPr>
        <w:t xml:space="preserve">Tyto </w:t>
      </w:r>
      <w:r w:rsidR="0060241A">
        <w:rPr>
          <w:rFonts w:ascii="Times New Roman" w:hAnsi="Times New Roman"/>
          <w:noProof/>
          <w:color w:val="000000" w:themeColor="text1"/>
          <w:sz w:val="24"/>
        </w:rPr>
        <w:t>akce</w:t>
      </w:r>
      <w:r>
        <w:rPr>
          <w:rFonts w:ascii="Times New Roman" w:hAnsi="Times New Roman"/>
          <w:noProof/>
          <w:color w:val="000000" w:themeColor="text1"/>
          <w:sz w:val="24"/>
        </w:rPr>
        <w:t xml:space="preserve"> </w:t>
      </w:r>
      <w:r w:rsidR="00D52365">
        <w:rPr>
          <w:rFonts w:ascii="Times New Roman" w:hAnsi="Times New Roman"/>
          <w:noProof/>
          <w:color w:val="000000" w:themeColor="text1"/>
          <w:sz w:val="24"/>
        </w:rPr>
        <w:t>reag</w:t>
      </w:r>
      <w:r w:rsidR="001D16DA">
        <w:rPr>
          <w:rFonts w:ascii="Times New Roman" w:hAnsi="Times New Roman"/>
          <w:noProof/>
          <w:color w:val="000000" w:themeColor="text1"/>
          <w:sz w:val="24"/>
        </w:rPr>
        <w:t>ují</w:t>
      </w:r>
      <w:r w:rsidR="00D52365">
        <w:rPr>
          <w:rFonts w:ascii="Times New Roman" w:hAnsi="Times New Roman"/>
          <w:noProof/>
          <w:color w:val="000000" w:themeColor="text1"/>
          <w:sz w:val="24"/>
        </w:rPr>
        <w:t xml:space="preserve"> na</w:t>
      </w:r>
      <w:r>
        <w:rPr>
          <w:rFonts w:ascii="Times New Roman" w:hAnsi="Times New Roman"/>
          <w:noProof/>
          <w:color w:val="000000" w:themeColor="text1"/>
          <w:sz w:val="24"/>
        </w:rPr>
        <w:t xml:space="preserve"> závěr</w:t>
      </w:r>
      <w:r w:rsidR="00D52365">
        <w:rPr>
          <w:rFonts w:ascii="Times New Roman" w:hAnsi="Times New Roman"/>
          <w:noProof/>
          <w:color w:val="000000" w:themeColor="text1"/>
          <w:sz w:val="24"/>
        </w:rPr>
        <w:t>y</w:t>
      </w:r>
      <w:r>
        <w:rPr>
          <w:rFonts w:ascii="Times New Roman" w:hAnsi="Times New Roman"/>
          <w:noProof/>
          <w:color w:val="000000" w:themeColor="text1"/>
          <w:sz w:val="24"/>
        </w:rPr>
        <w:t xml:space="preserve"> </w:t>
      </w:r>
      <w:r>
        <w:rPr>
          <w:rFonts w:ascii="Times New Roman" w:hAnsi="Times New Roman"/>
          <w:noProof/>
          <w:sz w:val="24"/>
        </w:rPr>
        <w:t xml:space="preserve">přezkumu zmíněné </w:t>
      </w:r>
      <w:r w:rsidR="001D16DA">
        <w:rPr>
          <w:rFonts w:ascii="Times New Roman" w:hAnsi="Times New Roman"/>
          <w:noProof/>
          <w:sz w:val="24"/>
        </w:rPr>
        <w:t>S</w:t>
      </w:r>
      <w:r>
        <w:rPr>
          <w:rFonts w:ascii="Times New Roman" w:hAnsi="Times New Roman"/>
          <w:noProof/>
          <w:sz w:val="24"/>
        </w:rPr>
        <w:t>trategie</w:t>
      </w:r>
      <w:r w:rsidR="001D16DA">
        <w:rPr>
          <w:rFonts w:ascii="Times New Roman" w:hAnsi="Times New Roman"/>
          <w:noProof/>
          <w:sz w:val="24"/>
        </w:rPr>
        <w:t>, který byl proveden v r.</w:t>
      </w:r>
      <w:r>
        <w:rPr>
          <w:rFonts w:ascii="Times New Roman" w:hAnsi="Times New Roman"/>
          <w:noProof/>
          <w:sz w:val="24"/>
        </w:rPr>
        <w:t xml:space="preserve"> 2017</w:t>
      </w:r>
      <w:r>
        <w:rPr>
          <w:rFonts w:ascii="Times New Roman" w:hAnsi="Times New Roman"/>
          <w:noProof/>
          <w:sz w:val="24"/>
          <w:vertAlign w:val="superscript"/>
        </w:rPr>
        <w:footnoteReference w:id="5"/>
      </w:r>
      <w:r>
        <w:rPr>
          <w:rFonts w:ascii="Times New Roman" w:hAnsi="Times New Roman"/>
          <w:noProof/>
          <w:sz w:val="24"/>
        </w:rPr>
        <w:t xml:space="preserve">. </w:t>
      </w:r>
    </w:p>
    <w:p w14:paraId="5C335868" w14:textId="77777777" w:rsidR="00652F67" w:rsidRDefault="00652F67">
      <w:pPr>
        <w:spacing w:line="276" w:lineRule="auto"/>
        <w:jc w:val="both"/>
        <w:rPr>
          <w:rFonts w:ascii="Times New Roman" w:hAnsi="Times New Roman" w:cs="Times New Roman"/>
          <w:noProof/>
          <w:sz w:val="24"/>
          <w:szCs w:val="24"/>
        </w:rPr>
      </w:pPr>
    </w:p>
    <w:p w14:paraId="38D36825" w14:textId="5A1A96ED" w:rsidR="00652F67" w:rsidRDefault="00F308DE">
      <w:pPr>
        <w:spacing w:line="276" w:lineRule="auto"/>
        <w:jc w:val="both"/>
        <w:rPr>
          <w:rFonts w:ascii="Times New Roman" w:hAnsi="Times New Roman" w:cs="Times New Roman"/>
          <w:b/>
          <w:noProof/>
          <w:sz w:val="24"/>
          <w:szCs w:val="24"/>
        </w:rPr>
      </w:pPr>
      <w:r>
        <w:rPr>
          <w:rFonts w:ascii="Times New Roman" w:hAnsi="Times New Roman"/>
          <w:b/>
          <w:noProof/>
          <w:sz w:val="24"/>
        </w:rPr>
        <w:t xml:space="preserve">2. Jak </w:t>
      </w:r>
      <w:r w:rsidR="000B7902">
        <w:rPr>
          <w:rFonts w:ascii="Times New Roman" w:hAnsi="Times New Roman"/>
          <w:b/>
          <w:noProof/>
          <w:sz w:val="24"/>
        </w:rPr>
        <w:t>bioekonomika</w:t>
      </w:r>
      <w:r>
        <w:rPr>
          <w:rFonts w:ascii="Times New Roman" w:hAnsi="Times New Roman"/>
          <w:b/>
          <w:noProof/>
          <w:sz w:val="24"/>
        </w:rPr>
        <w:t xml:space="preserve"> přispívá k prioritám EU </w:t>
      </w:r>
    </w:p>
    <w:p w14:paraId="214F2F88" w14:textId="77777777" w:rsidR="00652F67" w:rsidRDefault="00652F67">
      <w:pPr>
        <w:spacing w:line="276" w:lineRule="auto"/>
        <w:jc w:val="both"/>
        <w:rPr>
          <w:rFonts w:ascii="Times New Roman" w:hAnsi="Times New Roman" w:cs="Times New Roman"/>
          <w:noProof/>
          <w:sz w:val="24"/>
          <w:szCs w:val="24"/>
        </w:rPr>
      </w:pPr>
    </w:p>
    <w:p w14:paraId="75DF30F2" w14:textId="63643585" w:rsidR="00652F67" w:rsidRDefault="00F308DE">
      <w:pPr>
        <w:spacing w:line="276" w:lineRule="auto"/>
        <w:jc w:val="both"/>
        <w:rPr>
          <w:rFonts w:ascii="Times New Roman" w:hAnsi="Times New Roman" w:cs="Times New Roman"/>
          <w:noProof/>
          <w:sz w:val="24"/>
          <w:szCs w:val="24"/>
        </w:rPr>
      </w:pPr>
      <w:r>
        <w:rPr>
          <w:rFonts w:ascii="Times New Roman" w:hAnsi="Times New Roman"/>
          <w:noProof/>
          <w:sz w:val="24"/>
        </w:rPr>
        <w:t xml:space="preserve">Tato aktualizace </w:t>
      </w:r>
      <w:r w:rsidR="001D16DA">
        <w:rPr>
          <w:rFonts w:ascii="Times New Roman" w:hAnsi="Times New Roman"/>
          <w:noProof/>
          <w:sz w:val="24"/>
        </w:rPr>
        <w:t>S</w:t>
      </w:r>
      <w:r>
        <w:rPr>
          <w:rFonts w:ascii="Times New Roman" w:hAnsi="Times New Roman"/>
          <w:noProof/>
          <w:sz w:val="24"/>
        </w:rPr>
        <w:t xml:space="preserve">trategie pro </w:t>
      </w:r>
      <w:r w:rsidR="000B7902">
        <w:rPr>
          <w:rFonts w:ascii="Times New Roman" w:hAnsi="Times New Roman"/>
          <w:noProof/>
          <w:sz w:val="24"/>
        </w:rPr>
        <w:t>bioekonomiku</w:t>
      </w:r>
      <w:r>
        <w:rPr>
          <w:rFonts w:ascii="Times New Roman" w:hAnsi="Times New Roman"/>
          <w:noProof/>
          <w:sz w:val="24"/>
        </w:rPr>
        <w:t xml:space="preserve"> z roku 2012 </w:t>
      </w:r>
      <w:r w:rsidR="0060241A">
        <w:rPr>
          <w:rFonts w:ascii="Times New Roman" w:hAnsi="Times New Roman"/>
          <w:noProof/>
          <w:sz w:val="24"/>
        </w:rPr>
        <w:t xml:space="preserve">bude </w:t>
      </w:r>
      <w:r>
        <w:rPr>
          <w:rFonts w:ascii="Times New Roman" w:hAnsi="Times New Roman"/>
          <w:noProof/>
          <w:sz w:val="24"/>
        </w:rPr>
        <w:t>maximaliz</w:t>
      </w:r>
      <w:r w:rsidR="0060241A">
        <w:rPr>
          <w:rFonts w:ascii="Times New Roman" w:hAnsi="Times New Roman"/>
          <w:noProof/>
          <w:sz w:val="24"/>
        </w:rPr>
        <w:t>ovat</w:t>
      </w:r>
      <w:r>
        <w:rPr>
          <w:rFonts w:ascii="Times New Roman" w:hAnsi="Times New Roman"/>
          <w:noProof/>
          <w:sz w:val="24"/>
        </w:rPr>
        <w:t xml:space="preserve"> </w:t>
      </w:r>
      <w:r w:rsidR="001D16DA">
        <w:rPr>
          <w:rFonts w:ascii="Times New Roman" w:hAnsi="Times New Roman"/>
          <w:noProof/>
          <w:sz w:val="24"/>
        </w:rPr>
        <w:t>přínos</w:t>
      </w:r>
      <w:r>
        <w:rPr>
          <w:rFonts w:ascii="Times New Roman" w:hAnsi="Times New Roman"/>
          <w:noProof/>
          <w:sz w:val="24"/>
        </w:rPr>
        <w:t xml:space="preserve"> </w:t>
      </w:r>
      <w:r w:rsidR="000B7902">
        <w:rPr>
          <w:rFonts w:ascii="Times New Roman" w:hAnsi="Times New Roman"/>
          <w:noProof/>
          <w:sz w:val="24"/>
        </w:rPr>
        <w:t>bioekonomiky</w:t>
      </w:r>
      <w:r>
        <w:rPr>
          <w:rFonts w:ascii="Times New Roman" w:hAnsi="Times New Roman"/>
          <w:noProof/>
          <w:sz w:val="24"/>
        </w:rPr>
        <w:t xml:space="preserve"> </w:t>
      </w:r>
      <w:r w:rsidR="001D16DA">
        <w:rPr>
          <w:rFonts w:ascii="Times New Roman" w:hAnsi="Times New Roman"/>
          <w:noProof/>
          <w:sz w:val="24"/>
        </w:rPr>
        <w:t>pro</w:t>
      </w:r>
      <w:r>
        <w:rPr>
          <w:rFonts w:ascii="Times New Roman" w:hAnsi="Times New Roman"/>
          <w:noProof/>
          <w:sz w:val="24"/>
        </w:rPr>
        <w:t xml:space="preserve"> hlavní evropsk</w:t>
      </w:r>
      <w:r w:rsidR="001D16DA">
        <w:rPr>
          <w:rFonts w:ascii="Times New Roman" w:hAnsi="Times New Roman"/>
          <w:noProof/>
          <w:sz w:val="24"/>
        </w:rPr>
        <w:t>é</w:t>
      </w:r>
      <w:r>
        <w:rPr>
          <w:rFonts w:ascii="Times New Roman" w:hAnsi="Times New Roman"/>
          <w:noProof/>
          <w:sz w:val="24"/>
        </w:rPr>
        <w:t xml:space="preserve"> politick</w:t>
      </w:r>
      <w:r w:rsidR="001D16DA">
        <w:rPr>
          <w:rFonts w:ascii="Times New Roman" w:hAnsi="Times New Roman"/>
          <w:noProof/>
          <w:sz w:val="24"/>
        </w:rPr>
        <w:t>é</w:t>
      </w:r>
      <w:r>
        <w:rPr>
          <w:rFonts w:ascii="Times New Roman" w:hAnsi="Times New Roman"/>
          <w:noProof/>
          <w:sz w:val="24"/>
        </w:rPr>
        <w:t xml:space="preserve"> priorit</w:t>
      </w:r>
      <w:r w:rsidR="001D16DA">
        <w:rPr>
          <w:rFonts w:ascii="Times New Roman" w:hAnsi="Times New Roman"/>
          <w:noProof/>
          <w:sz w:val="24"/>
        </w:rPr>
        <w:t>y</w:t>
      </w:r>
      <w:r>
        <w:rPr>
          <w:rFonts w:ascii="Times New Roman" w:hAnsi="Times New Roman"/>
          <w:noProof/>
          <w:sz w:val="24"/>
          <w:vertAlign w:val="superscript"/>
        </w:rPr>
        <w:footnoteReference w:id="6"/>
      </w:r>
      <w:r>
        <w:rPr>
          <w:rFonts w:ascii="Times New Roman" w:hAnsi="Times New Roman"/>
          <w:noProof/>
          <w:sz w:val="24"/>
        </w:rPr>
        <w:t>.</w:t>
      </w:r>
    </w:p>
    <w:p w14:paraId="0E65AB21" w14:textId="77777777" w:rsidR="00652F67" w:rsidRDefault="00652F67">
      <w:pPr>
        <w:spacing w:line="276" w:lineRule="auto"/>
        <w:jc w:val="both"/>
        <w:rPr>
          <w:rFonts w:ascii="Times New Roman" w:hAnsi="Times New Roman" w:cs="Times New Roman"/>
          <w:noProof/>
          <w:sz w:val="24"/>
          <w:szCs w:val="24"/>
        </w:rPr>
      </w:pPr>
    </w:p>
    <w:p w14:paraId="6D62C429" w14:textId="00367FE3" w:rsidR="00652F67" w:rsidRDefault="00F308DE">
      <w:pPr>
        <w:spacing w:line="276" w:lineRule="auto"/>
        <w:jc w:val="both"/>
        <w:rPr>
          <w:rFonts w:ascii="Times New Roman" w:hAnsi="Times New Roman" w:cs="Times New Roman"/>
          <w:noProof/>
          <w:sz w:val="24"/>
          <w:szCs w:val="24"/>
        </w:rPr>
      </w:pPr>
      <w:r>
        <w:rPr>
          <w:rFonts w:ascii="Times New Roman" w:hAnsi="Times New Roman"/>
          <w:b/>
          <w:noProof/>
          <w:sz w:val="24"/>
        </w:rPr>
        <w:t>Udržitelnost</w:t>
      </w:r>
      <w:r>
        <w:rPr>
          <w:rFonts w:ascii="Times New Roman" w:hAnsi="Times New Roman"/>
          <w:noProof/>
          <w:sz w:val="24"/>
        </w:rPr>
        <w:t xml:space="preserve"> nepředstavuje pouhý právní závazek</w:t>
      </w:r>
      <w:r w:rsidR="001D16DA">
        <w:rPr>
          <w:rFonts w:ascii="Times New Roman" w:hAnsi="Times New Roman"/>
          <w:noProof/>
          <w:sz w:val="24"/>
        </w:rPr>
        <w:t>,</w:t>
      </w:r>
      <w:r>
        <w:rPr>
          <w:rFonts w:ascii="Times New Roman" w:hAnsi="Times New Roman"/>
          <w:noProof/>
          <w:sz w:val="24"/>
        </w:rPr>
        <w:t xml:space="preserve"> je </w:t>
      </w:r>
      <w:r w:rsidR="001D16DA">
        <w:rPr>
          <w:rFonts w:ascii="Times New Roman" w:hAnsi="Times New Roman"/>
          <w:noProof/>
          <w:sz w:val="24"/>
        </w:rPr>
        <w:t xml:space="preserve">to </w:t>
      </w:r>
      <w:r>
        <w:rPr>
          <w:rFonts w:ascii="Times New Roman" w:hAnsi="Times New Roman"/>
          <w:noProof/>
          <w:sz w:val="24"/>
        </w:rPr>
        <w:t xml:space="preserve">příležitost pro všechny části Evropy </w:t>
      </w:r>
      <w:r w:rsidR="00B104F7">
        <w:rPr>
          <w:rFonts w:ascii="Times New Roman" w:hAnsi="Times New Roman"/>
          <w:noProof/>
          <w:sz w:val="24"/>
        </w:rPr>
        <w:br/>
      </w:r>
      <w:r>
        <w:rPr>
          <w:rFonts w:ascii="Times New Roman" w:hAnsi="Times New Roman"/>
          <w:noProof/>
          <w:sz w:val="24"/>
        </w:rPr>
        <w:t xml:space="preserve">a </w:t>
      </w:r>
      <w:r w:rsidR="00C75625">
        <w:rPr>
          <w:rFonts w:ascii="Times New Roman" w:hAnsi="Times New Roman"/>
          <w:noProof/>
          <w:sz w:val="24"/>
        </w:rPr>
        <w:t>podpora pro</w:t>
      </w:r>
      <w:r>
        <w:rPr>
          <w:rFonts w:ascii="Times New Roman" w:hAnsi="Times New Roman"/>
          <w:noProof/>
          <w:sz w:val="24"/>
        </w:rPr>
        <w:t xml:space="preserve"> většin</w:t>
      </w:r>
      <w:r w:rsidR="00C75625">
        <w:rPr>
          <w:rFonts w:ascii="Times New Roman" w:hAnsi="Times New Roman"/>
          <w:noProof/>
          <w:sz w:val="24"/>
        </w:rPr>
        <w:t>u</w:t>
      </w:r>
      <w:r>
        <w:rPr>
          <w:rFonts w:ascii="Times New Roman" w:hAnsi="Times New Roman"/>
          <w:noProof/>
          <w:sz w:val="24"/>
        </w:rPr>
        <w:t xml:space="preserve"> priorit EU</w:t>
      </w:r>
      <w:r>
        <w:rPr>
          <w:rFonts w:ascii="Times New Roman" w:hAnsi="Times New Roman"/>
          <w:noProof/>
          <w:sz w:val="24"/>
          <w:vertAlign w:val="superscript"/>
        </w:rPr>
        <w:footnoteReference w:id="7"/>
      </w:r>
      <w:r>
        <w:rPr>
          <w:rFonts w:ascii="Times New Roman" w:hAnsi="Times New Roman"/>
          <w:noProof/>
          <w:sz w:val="24"/>
        </w:rPr>
        <w:t xml:space="preserve">. EU má už teď ve světě vůdčí pozici, co se týče </w:t>
      </w:r>
      <w:r>
        <w:rPr>
          <w:rFonts w:ascii="Times New Roman" w:hAnsi="Times New Roman"/>
          <w:noProof/>
          <w:sz w:val="24"/>
        </w:rPr>
        <w:lastRenderedPageBreak/>
        <w:t xml:space="preserve">udržitelného využívání přírodních zdrojů v rámci efektivní </w:t>
      </w:r>
      <w:r w:rsidR="000B7902">
        <w:rPr>
          <w:rFonts w:ascii="Times New Roman" w:hAnsi="Times New Roman"/>
          <w:noProof/>
          <w:sz w:val="24"/>
        </w:rPr>
        <w:t>bioekonomiky</w:t>
      </w:r>
      <w:r>
        <w:rPr>
          <w:rFonts w:ascii="Times New Roman" w:hAnsi="Times New Roman"/>
          <w:noProof/>
          <w:sz w:val="24"/>
        </w:rPr>
        <w:t>, což je zásadní pro většinu cílů udržitelného rozvoje</w:t>
      </w:r>
      <w:r>
        <w:rPr>
          <w:rFonts w:ascii="Times New Roman" w:hAnsi="Times New Roman"/>
          <w:noProof/>
          <w:sz w:val="24"/>
          <w:vertAlign w:val="superscript"/>
        </w:rPr>
        <w:footnoteReference w:id="8"/>
      </w:r>
      <w:r>
        <w:rPr>
          <w:rFonts w:ascii="Times New Roman" w:hAnsi="Times New Roman"/>
          <w:noProof/>
          <w:sz w:val="24"/>
        </w:rPr>
        <w:t xml:space="preserve">. </w:t>
      </w:r>
    </w:p>
    <w:p w14:paraId="010C5B6C" w14:textId="77777777" w:rsidR="00652F67" w:rsidRDefault="00652F67">
      <w:pPr>
        <w:spacing w:line="276" w:lineRule="auto"/>
        <w:jc w:val="both"/>
        <w:rPr>
          <w:rFonts w:ascii="Times New Roman" w:hAnsi="Times New Roman" w:cs="Times New Roman"/>
          <w:noProof/>
          <w:sz w:val="24"/>
          <w:szCs w:val="24"/>
        </w:rPr>
      </w:pPr>
    </w:p>
    <w:p w14:paraId="7C89F4FC" w14:textId="45D4E116" w:rsidR="00FE46A5" w:rsidRPr="00396A92" w:rsidRDefault="00C75625" w:rsidP="00DF0D51">
      <w:pPr>
        <w:autoSpaceDE w:val="0"/>
        <w:autoSpaceDN w:val="0"/>
        <w:adjustRightInd w:val="0"/>
        <w:spacing w:line="276" w:lineRule="auto"/>
        <w:jc w:val="both"/>
        <w:rPr>
          <w:rFonts w:ascii="Times New Roman" w:hAnsi="Times New Roman"/>
          <w:noProof/>
          <w:sz w:val="24"/>
        </w:rPr>
      </w:pPr>
      <w:r>
        <w:rPr>
          <w:rFonts w:ascii="Times New Roman" w:hAnsi="Times New Roman"/>
          <w:noProof/>
          <w:sz w:val="24"/>
        </w:rPr>
        <w:t>S</w:t>
      </w:r>
      <w:r w:rsidR="00F308DE">
        <w:rPr>
          <w:rFonts w:ascii="Times New Roman" w:hAnsi="Times New Roman"/>
          <w:noProof/>
          <w:sz w:val="24"/>
        </w:rPr>
        <w:t xml:space="preserve"> hodnotou </w:t>
      </w:r>
      <w:r>
        <w:rPr>
          <w:rFonts w:ascii="Times New Roman" w:hAnsi="Times New Roman"/>
          <w:noProof/>
          <w:sz w:val="24"/>
        </w:rPr>
        <w:t>obrat</w:t>
      </w:r>
      <w:r w:rsidR="00F308DE">
        <w:rPr>
          <w:rFonts w:ascii="Times New Roman" w:hAnsi="Times New Roman"/>
          <w:noProof/>
          <w:sz w:val="24"/>
        </w:rPr>
        <w:t>u</w:t>
      </w:r>
      <w:r>
        <w:rPr>
          <w:rFonts w:ascii="Times New Roman" w:hAnsi="Times New Roman"/>
          <w:noProof/>
          <w:sz w:val="24"/>
        </w:rPr>
        <w:t xml:space="preserve"> 2,3 bilionu EUR a </w:t>
      </w:r>
      <w:r w:rsidR="00F308DE">
        <w:rPr>
          <w:rFonts w:ascii="Times New Roman" w:hAnsi="Times New Roman"/>
          <w:noProof/>
          <w:sz w:val="24"/>
        </w:rPr>
        <w:t xml:space="preserve">podílem na zaměstnanosti </w:t>
      </w:r>
      <w:r>
        <w:rPr>
          <w:rFonts w:ascii="Times New Roman" w:hAnsi="Times New Roman"/>
          <w:noProof/>
          <w:sz w:val="24"/>
        </w:rPr>
        <w:t>8,2 % pracovní síly EU</w:t>
      </w:r>
      <w:r>
        <w:rPr>
          <w:rFonts w:ascii="Times New Roman" w:hAnsi="Times New Roman"/>
          <w:noProof/>
          <w:sz w:val="24"/>
          <w:vertAlign w:val="superscript"/>
        </w:rPr>
        <w:footnoteReference w:id="9"/>
      </w:r>
      <w:r>
        <w:rPr>
          <w:rFonts w:ascii="Times New Roman" w:hAnsi="Times New Roman"/>
          <w:noProof/>
          <w:sz w:val="24"/>
        </w:rPr>
        <w:t xml:space="preserve"> je </w:t>
      </w:r>
      <w:r w:rsidR="000B7902">
        <w:rPr>
          <w:rFonts w:ascii="Times New Roman" w:hAnsi="Times New Roman"/>
          <w:noProof/>
          <w:sz w:val="24"/>
        </w:rPr>
        <w:t>bioekonomika</w:t>
      </w:r>
      <w:r w:rsidR="00F308DE">
        <w:rPr>
          <w:rFonts w:ascii="Times New Roman" w:hAnsi="Times New Roman"/>
          <w:noProof/>
          <w:sz w:val="24"/>
        </w:rPr>
        <w:t xml:space="preserve"> </w:t>
      </w:r>
      <w:r>
        <w:rPr>
          <w:rFonts w:ascii="Times New Roman" w:hAnsi="Times New Roman"/>
          <w:noProof/>
          <w:sz w:val="24"/>
        </w:rPr>
        <w:t>ústředním</w:t>
      </w:r>
      <w:r w:rsidR="0060241A">
        <w:rPr>
          <w:rFonts w:ascii="Times New Roman" w:hAnsi="Times New Roman"/>
          <w:noProof/>
          <w:sz w:val="24"/>
        </w:rPr>
        <w:t xml:space="preserve"> p</w:t>
      </w:r>
      <w:r>
        <w:rPr>
          <w:rFonts w:ascii="Times New Roman" w:hAnsi="Times New Roman"/>
          <w:noProof/>
          <w:sz w:val="24"/>
        </w:rPr>
        <w:t>rvkem</w:t>
      </w:r>
      <w:r w:rsidR="00F308DE">
        <w:rPr>
          <w:rFonts w:ascii="Times New Roman" w:hAnsi="Times New Roman"/>
          <w:noProof/>
          <w:sz w:val="24"/>
        </w:rPr>
        <w:t xml:space="preserve"> fungování a úspěšnosti ekonomiky EU. Zavedení udržitelné evropské </w:t>
      </w:r>
      <w:r w:rsidR="000B7902">
        <w:rPr>
          <w:rFonts w:ascii="Times New Roman" w:hAnsi="Times New Roman"/>
          <w:noProof/>
          <w:sz w:val="24"/>
        </w:rPr>
        <w:t>bioekonomiky</w:t>
      </w:r>
      <w:r w:rsidR="00F308DE">
        <w:rPr>
          <w:rFonts w:ascii="Times New Roman" w:hAnsi="Times New Roman"/>
          <w:noProof/>
          <w:sz w:val="24"/>
        </w:rPr>
        <w:t xml:space="preserve"> by zejména v pobřežních a venkovských oblastech vedlo k </w:t>
      </w:r>
      <w:r w:rsidR="00F308DE">
        <w:rPr>
          <w:rFonts w:ascii="Times New Roman" w:hAnsi="Times New Roman"/>
          <w:b/>
          <w:noProof/>
          <w:sz w:val="24"/>
        </w:rPr>
        <w:t>vytváření pracovních míst</w:t>
      </w:r>
      <w:r w:rsidR="00F308DE">
        <w:rPr>
          <w:rFonts w:ascii="Times New Roman" w:hAnsi="Times New Roman"/>
          <w:noProof/>
          <w:sz w:val="24"/>
        </w:rPr>
        <w:t xml:space="preserve"> </w:t>
      </w:r>
      <w:r w:rsidR="00FE46A5">
        <w:rPr>
          <w:rFonts w:ascii="Times New Roman" w:hAnsi="Times New Roman"/>
          <w:noProof/>
          <w:sz w:val="24"/>
        </w:rPr>
        <w:t>díky</w:t>
      </w:r>
      <w:r w:rsidR="0060241A">
        <w:rPr>
          <w:rFonts w:ascii="Times New Roman" w:hAnsi="Times New Roman"/>
          <w:noProof/>
          <w:sz w:val="24"/>
        </w:rPr>
        <w:t xml:space="preserve"> </w:t>
      </w:r>
      <w:r w:rsidR="00FE46A5">
        <w:rPr>
          <w:rFonts w:ascii="Times New Roman" w:hAnsi="Times New Roman"/>
          <w:noProof/>
          <w:sz w:val="24"/>
        </w:rPr>
        <w:t>vyššímu zapojení</w:t>
      </w:r>
      <w:r w:rsidR="00F308DE">
        <w:rPr>
          <w:rFonts w:ascii="Times New Roman" w:hAnsi="Times New Roman"/>
          <w:noProof/>
          <w:sz w:val="24"/>
        </w:rPr>
        <w:t xml:space="preserve"> prvovýrobců </w:t>
      </w:r>
      <w:r w:rsidR="00FE46A5">
        <w:rPr>
          <w:rFonts w:ascii="Times New Roman" w:hAnsi="Times New Roman"/>
          <w:noProof/>
          <w:sz w:val="24"/>
        </w:rPr>
        <w:t>do</w:t>
      </w:r>
      <w:r w:rsidR="00F308DE">
        <w:rPr>
          <w:rFonts w:ascii="Times New Roman" w:hAnsi="Times New Roman"/>
          <w:noProof/>
          <w:sz w:val="24"/>
        </w:rPr>
        <w:t xml:space="preserve"> </w:t>
      </w:r>
      <w:r w:rsidR="0060241A">
        <w:rPr>
          <w:rFonts w:ascii="Times New Roman" w:hAnsi="Times New Roman"/>
          <w:noProof/>
          <w:sz w:val="24"/>
        </w:rPr>
        <w:t xml:space="preserve">jejich </w:t>
      </w:r>
      <w:r w:rsidR="00F308DE">
        <w:rPr>
          <w:rFonts w:ascii="Times New Roman" w:hAnsi="Times New Roman"/>
          <w:noProof/>
          <w:sz w:val="24"/>
        </w:rPr>
        <w:t>místní</w:t>
      </w:r>
      <w:r w:rsidR="0060241A">
        <w:rPr>
          <w:rFonts w:ascii="Times New Roman" w:hAnsi="Times New Roman"/>
          <w:noProof/>
          <w:sz w:val="24"/>
        </w:rPr>
        <w:t>ch</w:t>
      </w:r>
      <w:r w:rsidR="00F308DE">
        <w:rPr>
          <w:rFonts w:ascii="Times New Roman" w:hAnsi="Times New Roman"/>
          <w:noProof/>
          <w:sz w:val="24"/>
        </w:rPr>
        <w:t xml:space="preserve"> </w:t>
      </w:r>
      <w:r w:rsidR="000B7902">
        <w:rPr>
          <w:rFonts w:ascii="Times New Roman" w:hAnsi="Times New Roman"/>
          <w:noProof/>
          <w:sz w:val="24"/>
        </w:rPr>
        <w:t>bioekonomik</w:t>
      </w:r>
      <w:r w:rsidR="00F308DE">
        <w:rPr>
          <w:rFonts w:ascii="Times New Roman" w:hAnsi="Times New Roman"/>
          <w:noProof/>
          <w:sz w:val="24"/>
        </w:rPr>
        <w:t>.</w:t>
      </w:r>
      <w:r w:rsidR="0060241A">
        <w:rPr>
          <w:rFonts w:ascii="Times New Roman" w:hAnsi="Times New Roman"/>
          <w:noProof/>
          <w:sz w:val="24"/>
        </w:rPr>
        <w:t xml:space="preserve"> </w:t>
      </w:r>
      <w:r w:rsidR="00F308DE">
        <w:rPr>
          <w:rFonts w:ascii="Times New Roman" w:hAnsi="Times New Roman"/>
          <w:noProof/>
          <w:sz w:val="24"/>
        </w:rPr>
        <w:t>V</w:t>
      </w:r>
      <w:r w:rsidR="00602260">
        <w:rPr>
          <w:rFonts w:ascii="Times New Roman" w:hAnsi="Times New Roman"/>
          <w:noProof/>
          <w:sz w:val="24"/>
        </w:rPr>
        <w:t xml:space="preserve"> oborech využívajících obnovitelné biologické zdroje (OBZ) </w:t>
      </w:r>
      <w:r w:rsidR="00F308DE">
        <w:rPr>
          <w:rFonts w:ascii="Times New Roman" w:hAnsi="Times New Roman"/>
          <w:noProof/>
          <w:sz w:val="24"/>
        </w:rPr>
        <w:t>by podle</w:t>
      </w:r>
      <w:r w:rsidR="00602260">
        <w:rPr>
          <w:rFonts w:ascii="Times New Roman" w:hAnsi="Times New Roman"/>
          <w:noProof/>
          <w:sz w:val="24"/>
        </w:rPr>
        <w:t xml:space="preserve"> odvětvových</w:t>
      </w:r>
      <w:r w:rsidR="00F308DE">
        <w:rPr>
          <w:rFonts w:ascii="Times New Roman" w:hAnsi="Times New Roman"/>
          <w:noProof/>
          <w:sz w:val="24"/>
        </w:rPr>
        <w:t xml:space="preserve"> odhadů mohl být do roku 2030 vytvořen </w:t>
      </w:r>
      <w:r w:rsidR="00F308DE">
        <w:rPr>
          <w:rFonts w:ascii="Times New Roman" w:hAnsi="Times New Roman"/>
          <w:b/>
          <w:noProof/>
          <w:sz w:val="24"/>
        </w:rPr>
        <w:t>jeden milion nových pracovních míst</w:t>
      </w:r>
      <w:r w:rsidR="0060241A">
        <w:rPr>
          <w:rStyle w:val="Znakapoznpodarou"/>
          <w:rFonts w:ascii="Times New Roman" w:hAnsi="Times New Roman"/>
          <w:noProof/>
          <w:sz w:val="24"/>
        </w:rPr>
        <w:footnoteReference w:id="10"/>
      </w:r>
      <w:r w:rsidR="00F308DE">
        <w:rPr>
          <w:rFonts w:ascii="Times New Roman" w:hAnsi="Times New Roman"/>
          <w:noProof/>
          <w:sz w:val="24"/>
        </w:rPr>
        <w:t xml:space="preserve">. </w:t>
      </w:r>
      <w:r w:rsidR="00FE46A5" w:rsidRPr="00396A92">
        <w:rPr>
          <w:rFonts w:ascii="Times New Roman" w:hAnsi="Times New Roman"/>
          <w:noProof/>
          <w:sz w:val="24"/>
        </w:rPr>
        <w:t xml:space="preserve">Hlavní roli při realizaci tohoto potenciálu bude hrát silný a rychle rostoucí start-upový ekosystém </w:t>
      </w:r>
      <w:r w:rsidR="00B104F7">
        <w:rPr>
          <w:rFonts w:ascii="Times New Roman" w:hAnsi="Times New Roman"/>
          <w:noProof/>
          <w:sz w:val="24"/>
        </w:rPr>
        <w:br/>
      </w:r>
      <w:r w:rsidR="00FE46A5" w:rsidRPr="00396A92">
        <w:rPr>
          <w:rFonts w:ascii="Times New Roman" w:hAnsi="Times New Roman"/>
          <w:noProof/>
          <w:sz w:val="24"/>
        </w:rPr>
        <w:t>v biotechnologickém odvětví.</w:t>
      </w:r>
    </w:p>
    <w:p w14:paraId="178188DC" w14:textId="77777777" w:rsidR="00652F67" w:rsidRDefault="00652F67">
      <w:pPr>
        <w:spacing w:line="276" w:lineRule="auto"/>
        <w:jc w:val="both"/>
        <w:rPr>
          <w:rFonts w:ascii="Times New Roman" w:hAnsi="Times New Roman" w:cs="Times New Roman"/>
          <w:noProof/>
          <w:sz w:val="24"/>
          <w:szCs w:val="24"/>
        </w:rPr>
      </w:pPr>
    </w:p>
    <w:p w14:paraId="5F6C169E" w14:textId="34678DCE" w:rsidR="00652F67" w:rsidRDefault="00F308DE">
      <w:pPr>
        <w:spacing w:line="276" w:lineRule="auto"/>
        <w:jc w:val="both"/>
        <w:rPr>
          <w:rFonts w:ascii="Times New Roman" w:hAnsi="Times New Roman" w:cs="Times New Roman"/>
          <w:b/>
          <w:noProof/>
          <w:sz w:val="24"/>
          <w:szCs w:val="24"/>
        </w:rPr>
      </w:pPr>
      <w:r>
        <w:rPr>
          <w:rFonts w:ascii="Times New Roman" w:hAnsi="Times New Roman"/>
          <w:noProof/>
          <w:sz w:val="24"/>
        </w:rPr>
        <w:t>Udržiteln</w:t>
      </w:r>
      <w:r w:rsidR="00907403">
        <w:rPr>
          <w:rFonts w:ascii="Times New Roman" w:hAnsi="Times New Roman"/>
          <w:noProof/>
          <w:sz w:val="24"/>
        </w:rPr>
        <w:t>á</w:t>
      </w:r>
      <w:r>
        <w:rPr>
          <w:rFonts w:ascii="Times New Roman" w:hAnsi="Times New Roman"/>
          <w:noProof/>
          <w:sz w:val="24"/>
        </w:rPr>
        <w:t xml:space="preserve"> evropsk</w:t>
      </w:r>
      <w:r w:rsidR="00907403">
        <w:rPr>
          <w:rFonts w:ascii="Times New Roman" w:hAnsi="Times New Roman"/>
          <w:noProof/>
          <w:sz w:val="24"/>
        </w:rPr>
        <w:t>á</w:t>
      </w:r>
      <w:r>
        <w:rPr>
          <w:rFonts w:ascii="Times New Roman" w:hAnsi="Times New Roman"/>
          <w:noProof/>
          <w:sz w:val="24"/>
        </w:rPr>
        <w:t xml:space="preserve"> </w:t>
      </w:r>
      <w:r w:rsidR="000B7902">
        <w:rPr>
          <w:rFonts w:ascii="Times New Roman" w:hAnsi="Times New Roman"/>
          <w:noProof/>
          <w:sz w:val="24"/>
        </w:rPr>
        <w:t>bioekonomika</w:t>
      </w:r>
      <w:r>
        <w:rPr>
          <w:rFonts w:ascii="Times New Roman" w:hAnsi="Times New Roman"/>
          <w:noProof/>
          <w:sz w:val="24"/>
        </w:rPr>
        <w:t xml:space="preserve"> je nutn</w:t>
      </w:r>
      <w:r w:rsidR="00907403">
        <w:rPr>
          <w:rFonts w:ascii="Times New Roman" w:hAnsi="Times New Roman"/>
          <w:noProof/>
          <w:sz w:val="24"/>
        </w:rPr>
        <w:t>á</w:t>
      </w:r>
      <w:r>
        <w:rPr>
          <w:rFonts w:ascii="Times New Roman" w:hAnsi="Times New Roman"/>
          <w:noProof/>
          <w:sz w:val="24"/>
        </w:rPr>
        <w:t xml:space="preserve"> pro dosažení uhlíkově neutrální budoucnosti </w:t>
      </w:r>
      <w:r w:rsidR="00B104F7">
        <w:rPr>
          <w:rFonts w:ascii="Times New Roman" w:hAnsi="Times New Roman"/>
          <w:noProof/>
          <w:sz w:val="24"/>
        </w:rPr>
        <w:br/>
      </w:r>
      <w:r>
        <w:rPr>
          <w:rFonts w:ascii="Times New Roman" w:hAnsi="Times New Roman"/>
          <w:noProof/>
          <w:sz w:val="24"/>
        </w:rPr>
        <w:t xml:space="preserve">v souladu s </w:t>
      </w:r>
      <w:r>
        <w:rPr>
          <w:rFonts w:ascii="Times New Roman" w:hAnsi="Times New Roman"/>
          <w:b/>
          <w:noProof/>
          <w:sz w:val="24"/>
        </w:rPr>
        <w:t>klimatickými cíli Pařížské dohody</w:t>
      </w:r>
      <w:r>
        <w:rPr>
          <w:rFonts w:ascii="Times New Roman" w:hAnsi="Times New Roman"/>
          <w:noProof/>
          <w:sz w:val="24"/>
        </w:rPr>
        <w:t>. Například ve stavebnictví je velkým přínosem pro životní prostředí kompozitní dřevo, které zároveň nabízí vynikající ekonomické příležitosti. Jak vyplývá ze studií, použití jedné tuny dřeva jako stavebního materiálu místo jedné tuny betonu by v průměru mohlo během celé doby životnosti výrobku (včetně jeho používání a likvidace) vést ke snížení emisí oxidu uhličitého o 2,1 tuny</w:t>
      </w:r>
      <w:r>
        <w:rPr>
          <w:rFonts w:ascii="Times New Roman" w:eastAsiaTheme="minorHAnsi" w:hAnsi="Times New Roman"/>
          <w:noProof/>
          <w:sz w:val="24"/>
          <w:vertAlign w:val="superscript"/>
        </w:rPr>
        <w:footnoteReference w:id="11"/>
      </w:r>
      <w:r>
        <w:rPr>
          <w:rFonts w:ascii="Times New Roman" w:hAnsi="Times New Roman"/>
          <w:noProof/>
          <w:sz w:val="24"/>
        </w:rPr>
        <w:t>. Udržiteln</w:t>
      </w:r>
      <w:r w:rsidR="0060241A">
        <w:rPr>
          <w:rFonts w:ascii="Times New Roman" w:hAnsi="Times New Roman"/>
          <w:noProof/>
          <w:sz w:val="24"/>
        </w:rPr>
        <w:t>á</w:t>
      </w:r>
      <w:r>
        <w:rPr>
          <w:rFonts w:ascii="Times New Roman" w:hAnsi="Times New Roman"/>
          <w:noProof/>
          <w:sz w:val="24"/>
        </w:rPr>
        <w:t xml:space="preserve"> </w:t>
      </w:r>
      <w:r w:rsidR="000B7902">
        <w:rPr>
          <w:rFonts w:ascii="Times New Roman" w:hAnsi="Times New Roman"/>
          <w:noProof/>
          <w:sz w:val="24"/>
        </w:rPr>
        <w:t>bioekonomika</w:t>
      </w:r>
      <w:r>
        <w:rPr>
          <w:rFonts w:ascii="Times New Roman" w:hAnsi="Times New Roman"/>
          <w:noProof/>
          <w:sz w:val="24"/>
        </w:rPr>
        <w:t xml:space="preserve"> má rovněž zásadní význam pro snižování emisí v evropském energetickém </w:t>
      </w:r>
      <w:r w:rsidR="00FE46A5">
        <w:rPr>
          <w:rFonts w:ascii="Times New Roman" w:hAnsi="Times New Roman"/>
          <w:noProof/>
          <w:sz w:val="24"/>
        </w:rPr>
        <w:t>sektoru</w:t>
      </w:r>
      <w:r>
        <w:rPr>
          <w:rFonts w:ascii="Times New Roman" w:hAnsi="Times New Roman"/>
          <w:noProof/>
          <w:sz w:val="24"/>
        </w:rPr>
        <w:t xml:space="preserve">. </w:t>
      </w:r>
      <w:r w:rsidR="003B6918">
        <w:rPr>
          <w:rFonts w:ascii="Times New Roman" w:hAnsi="Times New Roman"/>
          <w:noProof/>
          <w:sz w:val="24"/>
        </w:rPr>
        <w:t>Očekává</w:t>
      </w:r>
      <w:r>
        <w:rPr>
          <w:rFonts w:ascii="Times New Roman" w:hAnsi="Times New Roman"/>
          <w:noProof/>
          <w:sz w:val="24"/>
        </w:rPr>
        <w:t xml:space="preserve"> se, že bioenergie, která je v současné době největším obnovitelným zdrojem energie v EU, zůstane v roce 2030 klíčovou součástí skladby </w:t>
      </w:r>
      <w:r w:rsidR="0060241A">
        <w:rPr>
          <w:rFonts w:ascii="Times New Roman" w:hAnsi="Times New Roman"/>
          <w:noProof/>
          <w:sz w:val="24"/>
        </w:rPr>
        <w:t xml:space="preserve">energetických </w:t>
      </w:r>
      <w:r>
        <w:rPr>
          <w:rFonts w:ascii="Times New Roman" w:hAnsi="Times New Roman"/>
          <w:noProof/>
          <w:sz w:val="24"/>
        </w:rPr>
        <w:t>zdrojů a přispěje ke splnění cílů EU v oblasti energi</w:t>
      </w:r>
      <w:r w:rsidR="0060241A">
        <w:rPr>
          <w:rFonts w:ascii="Times New Roman" w:hAnsi="Times New Roman"/>
          <w:noProof/>
          <w:sz w:val="24"/>
        </w:rPr>
        <w:t>í</w:t>
      </w:r>
      <w:r>
        <w:rPr>
          <w:rFonts w:ascii="Times New Roman" w:hAnsi="Times New Roman"/>
          <w:noProof/>
          <w:sz w:val="24"/>
        </w:rPr>
        <w:t xml:space="preserve"> z obnovitelných zdrojů</w:t>
      </w:r>
      <w:r w:rsidR="003B6918">
        <w:rPr>
          <w:rFonts w:ascii="Times New Roman" w:hAnsi="Times New Roman"/>
          <w:noProof/>
          <w:sz w:val="24"/>
        </w:rPr>
        <w:t xml:space="preserve"> ve výši</w:t>
      </w:r>
      <w:r>
        <w:rPr>
          <w:rFonts w:ascii="Times New Roman" w:hAnsi="Times New Roman"/>
          <w:noProof/>
          <w:sz w:val="24"/>
        </w:rPr>
        <w:t xml:space="preserve"> 20 % v roce 2020 </w:t>
      </w:r>
      <w:r w:rsidR="00B104F7">
        <w:rPr>
          <w:rFonts w:ascii="Times New Roman" w:hAnsi="Times New Roman"/>
          <w:noProof/>
          <w:sz w:val="24"/>
        </w:rPr>
        <w:br/>
      </w:r>
      <w:r>
        <w:rPr>
          <w:rFonts w:ascii="Times New Roman" w:hAnsi="Times New Roman"/>
          <w:noProof/>
          <w:sz w:val="24"/>
        </w:rPr>
        <w:t>a nejméně 32 % v roce 2030</w:t>
      </w:r>
      <w:r>
        <w:rPr>
          <w:rFonts w:ascii="Times New Roman" w:hAnsi="Times New Roman"/>
          <w:noProof/>
          <w:sz w:val="24"/>
          <w:vertAlign w:val="superscript"/>
        </w:rPr>
        <w:footnoteReference w:id="12"/>
      </w:r>
      <w:r>
        <w:rPr>
          <w:rFonts w:ascii="Times New Roman" w:hAnsi="Times New Roman"/>
          <w:noProof/>
          <w:sz w:val="24"/>
        </w:rPr>
        <w:t xml:space="preserve">. Udržitelná prvovýroba na pevnině i na moři je základem celkové udržitelnosti </w:t>
      </w:r>
      <w:r w:rsidR="000B7902">
        <w:rPr>
          <w:rFonts w:ascii="Times New Roman" w:hAnsi="Times New Roman"/>
          <w:noProof/>
          <w:sz w:val="24"/>
        </w:rPr>
        <w:t>bioekonomiky</w:t>
      </w:r>
      <w:r>
        <w:rPr>
          <w:rFonts w:ascii="Times New Roman" w:hAnsi="Times New Roman"/>
          <w:noProof/>
          <w:sz w:val="24"/>
        </w:rPr>
        <w:t xml:space="preserve"> a v souladu se závazky z Pařížské dohody přinese „negativní emise“ nebo propady uhlíku.</w:t>
      </w:r>
    </w:p>
    <w:p w14:paraId="50AC9C2A" w14:textId="77777777" w:rsidR="00652F67" w:rsidRDefault="00652F67">
      <w:pPr>
        <w:spacing w:line="276" w:lineRule="auto"/>
        <w:jc w:val="both"/>
        <w:rPr>
          <w:rFonts w:ascii="Times New Roman" w:hAnsi="Times New Roman" w:cs="Times New Roman"/>
          <w:noProof/>
          <w:sz w:val="24"/>
          <w:szCs w:val="24"/>
        </w:rPr>
      </w:pPr>
    </w:p>
    <w:p w14:paraId="08EFDF43" w14:textId="4357A4AA" w:rsidR="00652F67" w:rsidRDefault="00F308DE">
      <w:pPr>
        <w:spacing w:line="276" w:lineRule="auto"/>
        <w:jc w:val="both"/>
        <w:rPr>
          <w:rFonts w:ascii="Times New Roman" w:hAnsi="Times New Roman" w:cs="Times New Roman"/>
          <w:b/>
          <w:noProof/>
          <w:sz w:val="24"/>
          <w:szCs w:val="24"/>
        </w:rPr>
      </w:pPr>
      <w:r>
        <w:rPr>
          <w:rFonts w:ascii="Times New Roman" w:hAnsi="Times New Roman"/>
          <w:noProof/>
          <w:sz w:val="24"/>
        </w:rPr>
        <w:t>Udržiteln</w:t>
      </w:r>
      <w:r w:rsidR="003B6918">
        <w:rPr>
          <w:rFonts w:ascii="Times New Roman" w:hAnsi="Times New Roman"/>
          <w:noProof/>
          <w:sz w:val="24"/>
        </w:rPr>
        <w:t>á</w:t>
      </w:r>
      <w:r>
        <w:rPr>
          <w:rFonts w:ascii="Times New Roman" w:hAnsi="Times New Roman"/>
          <w:noProof/>
          <w:sz w:val="24"/>
        </w:rPr>
        <w:t xml:space="preserve"> evropsk</w:t>
      </w:r>
      <w:r w:rsidR="003B6918">
        <w:rPr>
          <w:rFonts w:ascii="Times New Roman" w:hAnsi="Times New Roman"/>
          <w:noProof/>
          <w:sz w:val="24"/>
        </w:rPr>
        <w:t>á</w:t>
      </w:r>
      <w:r>
        <w:rPr>
          <w:rFonts w:ascii="Times New Roman" w:hAnsi="Times New Roman"/>
          <w:noProof/>
          <w:sz w:val="24"/>
        </w:rPr>
        <w:t xml:space="preserve"> </w:t>
      </w:r>
      <w:r w:rsidR="000B7902">
        <w:rPr>
          <w:rFonts w:ascii="Times New Roman" w:hAnsi="Times New Roman"/>
          <w:noProof/>
          <w:sz w:val="24"/>
        </w:rPr>
        <w:t>bioekonomika</w:t>
      </w:r>
      <w:r>
        <w:rPr>
          <w:rFonts w:ascii="Times New Roman" w:hAnsi="Times New Roman"/>
          <w:noProof/>
          <w:sz w:val="24"/>
        </w:rPr>
        <w:t xml:space="preserve"> podporuje </w:t>
      </w:r>
      <w:r>
        <w:rPr>
          <w:rFonts w:ascii="Times New Roman" w:hAnsi="Times New Roman"/>
          <w:b/>
          <w:noProof/>
          <w:sz w:val="24"/>
        </w:rPr>
        <w:t xml:space="preserve">modernizaci a posilování průmyslové základny EU </w:t>
      </w:r>
      <w:r>
        <w:rPr>
          <w:rFonts w:ascii="Times New Roman" w:hAnsi="Times New Roman"/>
          <w:noProof/>
          <w:sz w:val="24"/>
        </w:rPr>
        <w:t xml:space="preserve">prostřednictvím vytváření nových hodnotových řetězců a ekologičtějších </w:t>
      </w:r>
      <w:r w:rsidR="00B104F7">
        <w:rPr>
          <w:rFonts w:ascii="Times New Roman" w:hAnsi="Times New Roman"/>
          <w:noProof/>
          <w:sz w:val="24"/>
        </w:rPr>
        <w:br/>
      </w:r>
      <w:r>
        <w:rPr>
          <w:rFonts w:ascii="Times New Roman" w:hAnsi="Times New Roman"/>
          <w:noProof/>
          <w:sz w:val="24"/>
        </w:rPr>
        <w:t>a nákladově efektivnějších průmyslových postupů. Díky využití nebývalého pokroku v</w:t>
      </w:r>
      <w:r w:rsidR="003B6918">
        <w:rPr>
          <w:rFonts w:ascii="Times New Roman" w:hAnsi="Times New Roman"/>
          <w:noProof/>
          <w:sz w:val="24"/>
        </w:rPr>
        <w:t> přírodních vědách</w:t>
      </w:r>
      <w:r>
        <w:rPr>
          <w:rFonts w:ascii="Times New Roman" w:hAnsi="Times New Roman"/>
          <w:noProof/>
          <w:sz w:val="24"/>
        </w:rPr>
        <w:t xml:space="preserve"> a biotechnologiích a také inovací spojujících fyzický, digitální </w:t>
      </w:r>
      <w:r w:rsidR="00B104F7">
        <w:rPr>
          <w:rFonts w:ascii="Times New Roman" w:hAnsi="Times New Roman"/>
          <w:noProof/>
          <w:sz w:val="24"/>
        </w:rPr>
        <w:br/>
      </w:r>
      <w:r>
        <w:rPr>
          <w:rFonts w:ascii="Times New Roman" w:hAnsi="Times New Roman"/>
          <w:noProof/>
          <w:sz w:val="24"/>
        </w:rPr>
        <w:lastRenderedPageBreak/>
        <w:t>a biologický svět si evropská průmyslová základna dokáže udržet</w:t>
      </w:r>
      <w:r w:rsidR="003B6918">
        <w:rPr>
          <w:rFonts w:ascii="Times New Roman" w:hAnsi="Times New Roman"/>
          <w:noProof/>
          <w:sz w:val="24"/>
        </w:rPr>
        <w:t xml:space="preserve"> a ještě posílit </w:t>
      </w:r>
      <w:r>
        <w:rPr>
          <w:rFonts w:ascii="Times New Roman" w:hAnsi="Times New Roman"/>
          <w:noProof/>
          <w:sz w:val="24"/>
        </w:rPr>
        <w:t>své celosvětové vedoucí postavení. Výzkum</w:t>
      </w:r>
      <w:r w:rsidR="0060241A">
        <w:rPr>
          <w:rFonts w:ascii="Times New Roman" w:hAnsi="Times New Roman"/>
          <w:noProof/>
          <w:sz w:val="24"/>
        </w:rPr>
        <w:t xml:space="preserve">, </w:t>
      </w:r>
      <w:r>
        <w:rPr>
          <w:rFonts w:ascii="Times New Roman" w:hAnsi="Times New Roman"/>
          <w:noProof/>
          <w:sz w:val="24"/>
        </w:rPr>
        <w:t>inovace a zavádění inovačních řešení pro výrobu nových a udržitelných výrobků z</w:t>
      </w:r>
      <w:r w:rsidR="00240465">
        <w:rPr>
          <w:rFonts w:ascii="Times New Roman" w:hAnsi="Times New Roman"/>
          <w:noProof/>
          <w:sz w:val="24"/>
        </w:rPr>
        <w:t> OBZ</w:t>
      </w:r>
      <w:r>
        <w:rPr>
          <w:rFonts w:ascii="Times New Roman" w:hAnsi="Times New Roman"/>
          <w:noProof/>
          <w:sz w:val="24"/>
        </w:rPr>
        <w:t xml:space="preserve"> (např. biochemikálií, biopaliv atd.) rovněž posílí naši schopnost nahradit fosilní suroviny ve velmi významných </w:t>
      </w:r>
      <w:r w:rsidR="0060241A">
        <w:rPr>
          <w:rFonts w:ascii="Times New Roman" w:hAnsi="Times New Roman"/>
          <w:noProof/>
          <w:sz w:val="24"/>
        </w:rPr>
        <w:t xml:space="preserve">odvětvích </w:t>
      </w:r>
      <w:r>
        <w:rPr>
          <w:rFonts w:ascii="Times New Roman" w:hAnsi="Times New Roman"/>
          <w:noProof/>
          <w:sz w:val="24"/>
        </w:rPr>
        <w:t>evropského průmyslu (např. stavebnictví, obaly, textilie, chemikálie, kosmetika, farmaceutické přísady, spotřební zboží)</w:t>
      </w:r>
      <w:r w:rsidR="00240465">
        <w:rPr>
          <w:rFonts w:ascii="Times New Roman" w:hAnsi="Times New Roman"/>
          <w:noProof/>
          <w:sz w:val="24"/>
        </w:rPr>
        <w:t xml:space="preserve"> v souladu s obnovenými cíli Průmyslové politiky</w:t>
      </w:r>
      <w:r w:rsidR="00735C89">
        <w:rPr>
          <w:rStyle w:val="Znakapoznpodarou"/>
          <w:rFonts w:ascii="Times New Roman" w:hAnsi="Times New Roman"/>
          <w:noProof/>
          <w:sz w:val="24"/>
        </w:rPr>
        <w:footnoteReference w:id="13"/>
      </w:r>
      <w:r>
        <w:rPr>
          <w:rFonts w:ascii="Times New Roman" w:hAnsi="Times New Roman"/>
          <w:noProof/>
          <w:sz w:val="24"/>
        </w:rPr>
        <w:t>. Podle odhadů průmyslu se očekává, že poptávka po průmyslových biotechnologiích se v příštím desetiletí téměř zdvojnásobí</w:t>
      </w:r>
      <w:r>
        <w:rPr>
          <w:rFonts w:ascii="Times New Roman" w:eastAsiaTheme="minorHAnsi" w:hAnsi="Times New Roman"/>
          <w:noProof/>
          <w:sz w:val="24"/>
          <w:vertAlign w:val="superscript"/>
        </w:rPr>
        <w:footnoteReference w:id="14"/>
      </w:r>
      <w:r>
        <w:rPr>
          <w:rFonts w:ascii="Times New Roman" w:hAnsi="Times New Roman"/>
          <w:noProof/>
          <w:sz w:val="24"/>
        </w:rPr>
        <w:t xml:space="preserve">. </w:t>
      </w:r>
    </w:p>
    <w:p w14:paraId="7554C54F" w14:textId="77777777" w:rsidR="00652F67" w:rsidRDefault="00652F67">
      <w:pPr>
        <w:spacing w:line="276" w:lineRule="auto"/>
        <w:jc w:val="both"/>
        <w:rPr>
          <w:rFonts w:ascii="Times New Roman" w:hAnsi="Times New Roman" w:cs="Times New Roman"/>
          <w:b/>
          <w:noProof/>
          <w:sz w:val="24"/>
          <w:szCs w:val="24"/>
        </w:rPr>
      </w:pPr>
    </w:p>
    <w:p w14:paraId="50225BD6" w14:textId="0996F264" w:rsidR="00652F67" w:rsidRDefault="00F308DE">
      <w:pPr>
        <w:spacing w:line="276" w:lineRule="auto"/>
        <w:jc w:val="both"/>
        <w:rPr>
          <w:rFonts w:ascii="Times New Roman" w:hAnsi="Times New Roman" w:cs="Times New Roman"/>
          <w:b/>
          <w:noProof/>
          <w:sz w:val="24"/>
          <w:szCs w:val="24"/>
        </w:rPr>
      </w:pPr>
      <w:r>
        <w:rPr>
          <w:rFonts w:ascii="Times New Roman" w:hAnsi="Times New Roman"/>
          <w:noProof/>
          <w:sz w:val="24"/>
        </w:rPr>
        <w:t>Udržiteln</w:t>
      </w:r>
      <w:r w:rsidR="00735C89">
        <w:rPr>
          <w:rFonts w:ascii="Times New Roman" w:hAnsi="Times New Roman"/>
          <w:noProof/>
          <w:sz w:val="24"/>
        </w:rPr>
        <w:t>á</w:t>
      </w:r>
      <w:r>
        <w:rPr>
          <w:rFonts w:ascii="Times New Roman" w:hAnsi="Times New Roman"/>
          <w:noProof/>
          <w:sz w:val="24"/>
        </w:rPr>
        <w:t xml:space="preserve"> </w:t>
      </w:r>
      <w:r w:rsidR="000B7902">
        <w:rPr>
          <w:rFonts w:ascii="Times New Roman" w:hAnsi="Times New Roman"/>
          <w:noProof/>
          <w:sz w:val="24"/>
        </w:rPr>
        <w:t>bioekonomika</w:t>
      </w:r>
      <w:r>
        <w:rPr>
          <w:rFonts w:ascii="Times New Roman" w:hAnsi="Times New Roman"/>
          <w:noProof/>
          <w:sz w:val="24"/>
        </w:rPr>
        <w:t xml:space="preserve"> je obnovitelným segmentem </w:t>
      </w:r>
      <w:r w:rsidR="00735C89" w:rsidRPr="00396A92">
        <w:rPr>
          <w:rFonts w:ascii="Times New Roman" w:hAnsi="Times New Roman"/>
          <w:b/>
          <w:noProof/>
          <w:sz w:val="24"/>
        </w:rPr>
        <w:t>cirkulární ekonomiky</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Dokáže přeměnit biologický odpad, zbytky a </w:t>
      </w:r>
      <w:r w:rsidR="002F21B6">
        <w:rPr>
          <w:rFonts w:ascii="Times New Roman" w:hAnsi="Times New Roman"/>
          <w:noProof/>
          <w:sz w:val="24"/>
        </w:rPr>
        <w:t>výměty</w:t>
      </w:r>
      <w:r>
        <w:rPr>
          <w:rFonts w:ascii="Times New Roman" w:hAnsi="Times New Roman"/>
          <w:noProof/>
          <w:sz w:val="24"/>
        </w:rPr>
        <w:t xml:space="preserve"> v hodnotné zdroje a vytvářet inovace a pobídky, jež pomohou maloobchodníkům a spotřebitelům </w:t>
      </w:r>
      <w:r>
        <w:rPr>
          <w:rFonts w:ascii="Times New Roman" w:hAnsi="Times New Roman"/>
          <w:b/>
          <w:noProof/>
          <w:sz w:val="24"/>
        </w:rPr>
        <w:t>snížit potravinov</w:t>
      </w:r>
      <w:r w:rsidR="00B94F97">
        <w:rPr>
          <w:rFonts w:ascii="Times New Roman" w:hAnsi="Times New Roman"/>
          <w:b/>
          <w:noProof/>
          <w:sz w:val="24"/>
        </w:rPr>
        <w:t>ý</w:t>
      </w:r>
      <w:r>
        <w:rPr>
          <w:rFonts w:ascii="Times New Roman" w:hAnsi="Times New Roman"/>
          <w:b/>
          <w:noProof/>
          <w:sz w:val="24"/>
        </w:rPr>
        <w:t xml:space="preserve"> odpad</w:t>
      </w:r>
      <w:r w:rsidR="00B94F97" w:rsidRPr="00B94F97">
        <w:rPr>
          <w:rFonts w:ascii="Times New Roman" w:hAnsi="Times New Roman"/>
          <w:b/>
          <w:noProof/>
          <w:sz w:val="24"/>
        </w:rPr>
        <w:t xml:space="preserve"> </w:t>
      </w:r>
      <w:r w:rsidR="00B94F97">
        <w:rPr>
          <w:rFonts w:ascii="Times New Roman" w:hAnsi="Times New Roman"/>
          <w:b/>
          <w:noProof/>
          <w:sz w:val="24"/>
        </w:rPr>
        <w:t>o 50 %</w:t>
      </w:r>
      <w:r>
        <w:rPr>
          <w:rFonts w:ascii="Times New Roman" w:hAnsi="Times New Roman"/>
          <w:noProof/>
          <w:sz w:val="24"/>
        </w:rPr>
        <w:t xml:space="preserve"> </w:t>
      </w:r>
      <w:r w:rsidR="00B94F97">
        <w:rPr>
          <w:rFonts w:ascii="Times New Roman" w:hAnsi="Times New Roman"/>
          <w:noProof/>
          <w:sz w:val="24"/>
        </w:rPr>
        <w:t>do roku 2030</w:t>
      </w:r>
      <w:r>
        <w:rPr>
          <w:rFonts w:ascii="Times New Roman" w:hAnsi="Times New Roman"/>
          <w:noProof/>
          <w:sz w:val="24"/>
        </w:rPr>
        <w:t xml:space="preserve">. Například inovace v odvětví živočišné výroby narůstající měrou umožňují bezpečnou přeměnu určitých potravinových odpadů </w:t>
      </w:r>
      <w:r w:rsidR="00B94F97">
        <w:rPr>
          <w:rFonts w:ascii="Times New Roman" w:hAnsi="Times New Roman"/>
          <w:noProof/>
          <w:sz w:val="24"/>
        </w:rPr>
        <w:t>na</w:t>
      </w:r>
      <w:r>
        <w:rPr>
          <w:rFonts w:ascii="Times New Roman" w:hAnsi="Times New Roman"/>
          <w:noProof/>
          <w:sz w:val="24"/>
        </w:rPr>
        <w:t xml:space="preserve"> krmivo pro zvířata</w:t>
      </w:r>
      <w:r w:rsidR="0060241A">
        <w:rPr>
          <w:rFonts w:ascii="Times New Roman" w:hAnsi="Times New Roman"/>
          <w:noProof/>
          <w:sz w:val="24"/>
        </w:rPr>
        <w:t xml:space="preserve"> při </w:t>
      </w:r>
      <w:r>
        <w:rPr>
          <w:rFonts w:ascii="Times New Roman" w:hAnsi="Times New Roman"/>
          <w:noProof/>
          <w:sz w:val="24"/>
        </w:rPr>
        <w:t>dodrž</w:t>
      </w:r>
      <w:r w:rsidR="0060241A">
        <w:rPr>
          <w:rFonts w:ascii="Times New Roman" w:hAnsi="Times New Roman"/>
          <w:noProof/>
          <w:sz w:val="24"/>
        </w:rPr>
        <w:t>ování</w:t>
      </w:r>
      <w:r>
        <w:rPr>
          <w:rFonts w:ascii="Times New Roman" w:hAnsi="Times New Roman"/>
          <w:noProof/>
          <w:sz w:val="24"/>
        </w:rPr>
        <w:t xml:space="preserve"> vešker</w:t>
      </w:r>
      <w:r w:rsidR="0060241A">
        <w:rPr>
          <w:rFonts w:ascii="Times New Roman" w:hAnsi="Times New Roman"/>
          <w:noProof/>
          <w:sz w:val="24"/>
        </w:rPr>
        <w:t>ých</w:t>
      </w:r>
      <w:r>
        <w:rPr>
          <w:rFonts w:ascii="Times New Roman" w:hAnsi="Times New Roman"/>
          <w:noProof/>
          <w:sz w:val="24"/>
        </w:rPr>
        <w:t xml:space="preserve"> příslušn</w:t>
      </w:r>
      <w:r w:rsidR="0060241A">
        <w:rPr>
          <w:rFonts w:ascii="Times New Roman" w:hAnsi="Times New Roman"/>
          <w:noProof/>
          <w:sz w:val="24"/>
        </w:rPr>
        <w:t>ých</w:t>
      </w:r>
      <w:r>
        <w:rPr>
          <w:rFonts w:ascii="Times New Roman" w:hAnsi="Times New Roman"/>
          <w:noProof/>
          <w:sz w:val="24"/>
        </w:rPr>
        <w:t xml:space="preserve"> pravid</w:t>
      </w:r>
      <w:r w:rsidR="0060241A">
        <w:rPr>
          <w:rFonts w:ascii="Times New Roman" w:hAnsi="Times New Roman"/>
          <w:noProof/>
          <w:sz w:val="24"/>
        </w:rPr>
        <w:t>e</w:t>
      </w:r>
      <w:r>
        <w:rPr>
          <w:rFonts w:ascii="Times New Roman" w:hAnsi="Times New Roman"/>
          <w:noProof/>
          <w:sz w:val="24"/>
        </w:rPr>
        <w:t>l a právní</w:t>
      </w:r>
      <w:r w:rsidR="0060241A">
        <w:rPr>
          <w:rFonts w:ascii="Times New Roman" w:hAnsi="Times New Roman"/>
          <w:noProof/>
          <w:sz w:val="24"/>
        </w:rPr>
        <w:t>ch</w:t>
      </w:r>
      <w:r>
        <w:rPr>
          <w:rFonts w:ascii="Times New Roman" w:hAnsi="Times New Roman"/>
          <w:noProof/>
          <w:sz w:val="24"/>
        </w:rPr>
        <w:t xml:space="preserve"> požadavk</w:t>
      </w:r>
      <w:r w:rsidR="0060241A">
        <w:rPr>
          <w:rFonts w:ascii="Times New Roman" w:hAnsi="Times New Roman"/>
          <w:noProof/>
          <w:sz w:val="24"/>
        </w:rPr>
        <w:t>ů</w:t>
      </w:r>
      <w:r>
        <w:rPr>
          <w:rFonts w:ascii="Times New Roman" w:hAnsi="Times New Roman"/>
          <w:noProof/>
          <w:sz w:val="24"/>
          <w:vertAlign w:val="superscript"/>
        </w:rPr>
        <w:footnoteReference w:id="15"/>
      </w:r>
      <w:r>
        <w:rPr>
          <w:rFonts w:ascii="Times New Roman" w:hAnsi="Times New Roman"/>
          <w:noProof/>
          <w:sz w:val="24"/>
        </w:rPr>
        <w:t>. Odhaduje se, že půda v současnosti využívaná pro pěstování krmiva pro zvířata, kterou by bylo možné díky těmto inovacím ušetřit, by dokázala uživit další tři miliardy lidí</w:t>
      </w:r>
      <w:r>
        <w:rPr>
          <w:rFonts w:ascii="Times New Roman" w:hAnsi="Times New Roman"/>
          <w:noProof/>
          <w:sz w:val="24"/>
          <w:vertAlign w:val="superscript"/>
        </w:rPr>
        <w:footnoteReference w:id="16"/>
      </w:r>
      <w:r>
        <w:rPr>
          <w:rFonts w:ascii="Times New Roman" w:hAnsi="Times New Roman"/>
          <w:noProof/>
          <w:sz w:val="24"/>
        </w:rPr>
        <w:t xml:space="preserve">. </w:t>
      </w:r>
      <w:r>
        <w:rPr>
          <w:rFonts w:ascii="Times New Roman" w:hAnsi="Times New Roman"/>
          <w:b/>
          <w:noProof/>
          <w:sz w:val="24"/>
        </w:rPr>
        <w:t xml:space="preserve">Města by se měla stát </w:t>
      </w:r>
      <w:r w:rsidR="00445F98">
        <w:rPr>
          <w:rFonts w:ascii="Times New Roman" w:hAnsi="Times New Roman"/>
          <w:b/>
          <w:noProof/>
          <w:sz w:val="24"/>
        </w:rPr>
        <w:t xml:space="preserve">hlavními </w:t>
      </w:r>
      <w:r>
        <w:rPr>
          <w:rFonts w:ascii="Times New Roman" w:hAnsi="Times New Roman"/>
          <w:b/>
          <w:noProof/>
          <w:sz w:val="24"/>
        </w:rPr>
        <w:t xml:space="preserve">centry </w:t>
      </w:r>
      <w:r w:rsidR="00445F98">
        <w:rPr>
          <w:rFonts w:ascii="Times New Roman" w:hAnsi="Times New Roman"/>
          <w:b/>
          <w:noProof/>
          <w:sz w:val="24"/>
        </w:rPr>
        <w:t xml:space="preserve">cirkulární </w:t>
      </w:r>
      <w:r w:rsidR="000B7902">
        <w:rPr>
          <w:rFonts w:ascii="Times New Roman" w:hAnsi="Times New Roman"/>
          <w:b/>
          <w:noProof/>
          <w:sz w:val="24"/>
        </w:rPr>
        <w:t>bioekonomiky</w:t>
      </w:r>
      <w:r>
        <w:rPr>
          <w:rFonts w:ascii="Times New Roman" w:hAnsi="Times New Roman"/>
          <w:b/>
          <w:noProof/>
          <w:sz w:val="24"/>
        </w:rPr>
        <w:t>.</w:t>
      </w:r>
      <w:r>
        <w:rPr>
          <w:rFonts w:ascii="Times New Roman" w:hAnsi="Times New Roman"/>
          <w:noProof/>
          <w:sz w:val="24"/>
        </w:rPr>
        <w:t xml:space="preserve"> </w:t>
      </w:r>
      <w:r w:rsidR="00445F98">
        <w:rPr>
          <w:rFonts w:ascii="Times New Roman" w:hAnsi="Times New Roman"/>
          <w:noProof/>
          <w:sz w:val="24"/>
        </w:rPr>
        <w:t>Cirkulární rozvojové plány měst</w:t>
      </w:r>
      <w:r>
        <w:rPr>
          <w:rFonts w:ascii="Times New Roman" w:hAnsi="Times New Roman"/>
          <w:noProof/>
          <w:sz w:val="24"/>
        </w:rPr>
        <w:t xml:space="preserve"> by mohly mít </w:t>
      </w:r>
      <w:r w:rsidR="00445F98">
        <w:rPr>
          <w:rFonts w:ascii="Times New Roman" w:hAnsi="Times New Roman"/>
          <w:noProof/>
          <w:sz w:val="24"/>
        </w:rPr>
        <w:t>velmi</w:t>
      </w:r>
      <w:r>
        <w:rPr>
          <w:rFonts w:ascii="Times New Roman" w:hAnsi="Times New Roman"/>
          <w:noProof/>
          <w:sz w:val="24"/>
        </w:rPr>
        <w:t xml:space="preserve"> výrazné přínosy pro </w:t>
      </w:r>
      <w:r w:rsidR="00445F98">
        <w:rPr>
          <w:rFonts w:ascii="Times New Roman" w:hAnsi="Times New Roman"/>
          <w:noProof/>
          <w:sz w:val="24"/>
        </w:rPr>
        <w:t>ekonomiku</w:t>
      </w:r>
      <w:r>
        <w:rPr>
          <w:rFonts w:ascii="Times New Roman" w:hAnsi="Times New Roman"/>
          <w:noProof/>
          <w:sz w:val="24"/>
        </w:rPr>
        <w:t xml:space="preserve"> a životní prostředí. Například město Amsterdam odhaduje, že lepší recyklace vysoce hodnotných toků organických </w:t>
      </w:r>
      <w:r w:rsidR="00445F98">
        <w:rPr>
          <w:rFonts w:ascii="Times New Roman" w:hAnsi="Times New Roman"/>
          <w:noProof/>
          <w:sz w:val="24"/>
        </w:rPr>
        <w:t xml:space="preserve">zbytků </w:t>
      </w:r>
      <w:r>
        <w:rPr>
          <w:rFonts w:ascii="Times New Roman" w:hAnsi="Times New Roman"/>
          <w:noProof/>
          <w:sz w:val="24"/>
        </w:rPr>
        <w:t xml:space="preserve">by ročně mohla </w:t>
      </w:r>
      <w:r w:rsidR="00445F98">
        <w:rPr>
          <w:rFonts w:ascii="Times New Roman" w:hAnsi="Times New Roman"/>
          <w:noProof/>
          <w:sz w:val="24"/>
        </w:rPr>
        <w:t>generovat přidanou hodnotu</w:t>
      </w:r>
      <w:r>
        <w:rPr>
          <w:rFonts w:ascii="Times New Roman" w:hAnsi="Times New Roman"/>
          <w:noProof/>
          <w:sz w:val="24"/>
        </w:rPr>
        <w:t xml:space="preserve"> 150 milionu EUR, v dlouhodobém horizontu vytvořit 1 200 pracovních míst a ročně ušetřit 600 </w:t>
      </w:r>
      <w:r w:rsidR="005664F7">
        <w:rPr>
          <w:rFonts w:ascii="Times New Roman" w:hAnsi="Times New Roman"/>
          <w:noProof/>
          <w:sz w:val="24"/>
        </w:rPr>
        <w:t>tis.</w:t>
      </w:r>
      <w:r>
        <w:rPr>
          <w:rFonts w:ascii="Times New Roman" w:hAnsi="Times New Roman"/>
          <w:noProof/>
          <w:sz w:val="24"/>
        </w:rPr>
        <w:t xml:space="preserve"> tun oxidu uhličitého</w:t>
      </w:r>
      <w:r>
        <w:rPr>
          <w:rFonts w:ascii="Times New Roman" w:hAnsi="Times New Roman"/>
          <w:noProof/>
          <w:sz w:val="24"/>
          <w:vertAlign w:val="superscript"/>
        </w:rPr>
        <w:footnoteReference w:id="17"/>
      </w:r>
      <w:r>
        <w:rPr>
          <w:rFonts w:ascii="Times New Roman" w:hAnsi="Times New Roman"/>
          <w:noProof/>
          <w:sz w:val="24"/>
        </w:rPr>
        <w:t xml:space="preserve">. V případě 50 největších evropských měst, ve kterých žije 11 % obyvatelstva EU, by </w:t>
      </w:r>
      <w:r w:rsidR="00365B0E">
        <w:rPr>
          <w:rFonts w:ascii="Times New Roman" w:hAnsi="Times New Roman"/>
          <w:noProof/>
          <w:sz w:val="24"/>
        </w:rPr>
        <w:t xml:space="preserve">celkové efekty </w:t>
      </w:r>
      <w:r>
        <w:rPr>
          <w:rFonts w:ascii="Times New Roman" w:hAnsi="Times New Roman"/>
          <w:noProof/>
          <w:sz w:val="24"/>
        </w:rPr>
        <w:t>byly minimálně padesátkrát větší.</w:t>
      </w:r>
    </w:p>
    <w:p w14:paraId="512A0F8F" w14:textId="77777777" w:rsidR="00652F67" w:rsidRDefault="00652F67">
      <w:pPr>
        <w:spacing w:line="276" w:lineRule="auto"/>
        <w:jc w:val="both"/>
        <w:rPr>
          <w:rFonts w:ascii="Times New Roman" w:hAnsi="Times New Roman" w:cs="Times New Roman"/>
          <w:b/>
          <w:noProof/>
          <w:sz w:val="24"/>
          <w:szCs w:val="24"/>
        </w:rPr>
      </w:pPr>
    </w:p>
    <w:p w14:paraId="55A3D397" w14:textId="160D2984" w:rsidR="00652F67" w:rsidRDefault="00F308DE">
      <w:pPr>
        <w:spacing w:line="276" w:lineRule="auto"/>
        <w:jc w:val="both"/>
        <w:rPr>
          <w:rFonts w:ascii="Times New Roman" w:hAnsi="Times New Roman" w:cs="Times New Roman"/>
          <w:b/>
          <w:noProof/>
          <w:sz w:val="24"/>
          <w:szCs w:val="24"/>
        </w:rPr>
      </w:pPr>
      <w:r>
        <w:rPr>
          <w:rFonts w:ascii="Times New Roman" w:hAnsi="Times New Roman"/>
          <w:noProof/>
          <w:sz w:val="24"/>
        </w:rPr>
        <w:t xml:space="preserve">Podpora </w:t>
      </w:r>
      <w:r>
        <w:rPr>
          <w:rFonts w:ascii="Times New Roman" w:hAnsi="Times New Roman"/>
          <w:b/>
          <w:noProof/>
          <w:sz w:val="24"/>
        </w:rPr>
        <w:t>zdravých ekosystémů</w:t>
      </w:r>
      <w:r>
        <w:rPr>
          <w:rFonts w:ascii="Times New Roman" w:hAnsi="Times New Roman"/>
          <w:noProof/>
          <w:sz w:val="24"/>
        </w:rPr>
        <w:t xml:space="preserve"> je evropskou prioritou. </w:t>
      </w:r>
      <w:r w:rsidR="000B7902">
        <w:rPr>
          <w:rFonts w:ascii="Times New Roman" w:hAnsi="Times New Roman"/>
          <w:noProof/>
          <w:sz w:val="24"/>
        </w:rPr>
        <w:t>Bioekonomika</w:t>
      </w:r>
      <w:r>
        <w:rPr>
          <w:rFonts w:ascii="Times New Roman" w:hAnsi="Times New Roman"/>
          <w:noProof/>
          <w:sz w:val="24"/>
        </w:rPr>
        <w:t xml:space="preserve"> může přispět k obnově ekosystémů, například pokud se podaří </w:t>
      </w:r>
      <w:r>
        <w:rPr>
          <w:rFonts w:ascii="Times New Roman" w:hAnsi="Times New Roman"/>
          <w:b/>
          <w:noProof/>
          <w:sz w:val="24"/>
        </w:rPr>
        <w:t>zbavit moře a oceány</w:t>
      </w:r>
      <w:r>
        <w:rPr>
          <w:rFonts w:ascii="Times New Roman" w:hAnsi="Times New Roman"/>
          <w:noProof/>
          <w:sz w:val="24"/>
        </w:rPr>
        <w:t xml:space="preserve"> </w:t>
      </w:r>
      <w:r>
        <w:rPr>
          <w:rFonts w:ascii="Times New Roman" w:hAnsi="Times New Roman"/>
          <w:b/>
          <w:noProof/>
          <w:sz w:val="24"/>
        </w:rPr>
        <w:t>plastů</w:t>
      </w:r>
      <w:r>
        <w:rPr>
          <w:rFonts w:ascii="Times New Roman" w:hAnsi="Times New Roman"/>
          <w:noProof/>
          <w:sz w:val="24"/>
        </w:rPr>
        <w:t xml:space="preserve">. Evropská agentura pro životní prostředí už teď doporučuje, </w:t>
      </w:r>
      <w:r>
        <w:rPr>
          <w:rFonts w:ascii="Times New Roman" w:eastAsiaTheme="minorHAnsi" w:hAnsi="Times New Roman"/>
          <w:noProof/>
          <w:color w:val="000000" w:themeColor="text1"/>
          <w:sz w:val="24"/>
        </w:rPr>
        <w:t>aby v případech, kdy existuje vysoké riziko šíření do ekosystému – např. u maziv, materiálů podléhajících opotřebení a výrobků na jedno použití – byly jako alternativa k plastům používány biologick</w:t>
      </w:r>
      <w:r w:rsidR="00365B0E">
        <w:rPr>
          <w:rFonts w:ascii="Times New Roman" w:eastAsiaTheme="minorHAnsi" w:hAnsi="Times New Roman"/>
          <w:noProof/>
          <w:color w:val="000000" w:themeColor="text1"/>
          <w:sz w:val="24"/>
        </w:rPr>
        <w:t xml:space="preserve">é a biologicky </w:t>
      </w:r>
      <w:r>
        <w:rPr>
          <w:rFonts w:ascii="Times New Roman" w:eastAsiaTheme="minorHAnsi" w:hAnsi="Times New Roman"/>
          <w:noProof/>
          <w:color w:val="000000" w:themeColor="text1"/>
          <w:sz w:val="24"/>
        </w:rPr>
        <w:t>rozložitelné materiál</w:t>
      </w:r>
      <w:r w:rsidR="00365B0E">
        <w:rPr>
          <w:rFonts w:ascii="Times New Roman" w:eastAsiaTheme="minorHAnsi" w:hAnsi="Times New Roman"/>
          <w:noProof/>
          <w:color w:val="000000" w:themeColor="text1"/>
          <w:sz w:val="24"/>
        </w:rPr>
        <w:t>y</w:t>
      </w:r>
      <w:r>
        <w:rPr>
          <w:rFonts w:ascii="Times New Roman" w:eastAsiaTheme="minorHAnsi" w:hAnsi="Times New Roman"/>
          <w:noProof/>
          <w:color w:val="000000" w:themeColor="text1"/>
          <w:sz w:val="24"/>
          <w:vertAlign w:val="superscript"/>
        </w:rPr>
        <w:footnoteReference w:id="18"/>
      </w:r>
      <w:r>
        <w:rPr>
          <w:rFonts w:ascii="Times New Roman" w:eastAsiaTheme="minorHAnsi" w:hAnsi="Times New Roman"/>
          <w:noProof/>
          <w:color w:val="000000" w:themeColor="text1"/>
          <w:sz w:val="24"/>
        </w:rPr>
        <w:t>. Udržiteln</w:t>
      </w:r>
      <w:r w:rsidR="0060241A">
        <w:rPr>
          <w:rFonts w:ascii="Times New Roman" w:eastAsiaTheme="minorHAnsi" w:hAnsi="Times New Roman"/>
          <w:noProof/>
          <w:color w:val="000000" w:themeColor="text1"/>
          <w:sz w:val="24"/>
        </w:rPr>
        <w:t>á</w:t>
      </w:r>
      <w:r>
        <w:rPr>
          <w:rFonts w:ascii="Times New Roman" w:eastAsiaTheme="minorHAnsi" w:hAnsi="Times New Roman"/>
          <w:noProof/>
          <w:color w:val="000000" w:themeColor="text1"/>
          <w:sz w:val="24"/>
        </w:rPr>
        <w:t xml:space="preserve"> </w:t>
      </w:r>
      <w:r w:rsidR="000B7902">
        <w:rPr>
          <w:rFonts w:ascii="Times New Roman" w:eastAsiaTheme="minorHAnsi" w:hAnsi="Times New Roman"/>
          <w:noProof/>
          <w:color w:val="000000" w:themeColor="text1"/>
          <w:sz w:val="24"/>
        </w:rPr>
        <w:t>bioekonomika</w:t>
      </w:r>
      <w:r>
        <w:rPr>
          <w:rFonts w:ascii="Times New Roman" w:eastAsiaTheme="minorHAnsi" w:hAnsi="Times New Roman"/>
          <w:noProof/>
          <w:color w:val="000000" w:themeColor="text1"/>
          <w:sz w:val="24"/>
        </w:rPr>
        <w:t xml:space="preserve"> navíc přispěje ke splnění jednoho z </w:t>
      </w:r>
      <w:r w:rsidR="00283989">
        <w:rPr>
          <w:rFonts w:ascii="Times New Roman" w:eastAsiaTheme="minorHAnsi" w:hAnsi="Times New Roman"/>
          <w:noProof/>
          <w:color w:val="000000" w:themeColor="text1"/>
          <w:sz w:val="24"/>
        </w:rPr>
        <w:t>c</w:t>
      </w:r>
      <w:r>
        <w:rPr>
          <w:rFonts w:ascii="Times New Roman" w:eastAsiaTheme="minorHAnsi" w:hAnsi="Times New Roman"/>
          <w:noProof/>
          <w:color w:val="000000" w:themeColor="text1"/>
          <w:sz w:val="24"/>
        </w:rPr>
        <w:t xml:space="preserve">ílů udržitelného rozvoje, kterým je dosažení </w:t>
      </w:r>
      <w:r>
        <w:rPr>
          <w:rFonts w:ascii="Times New Roman" w:eastAsiaTheme="minorHAnsi" w:hAnsi="Times New Roman"/>
          <w:b/>
          <w:noProof/>
          <w:color w:val="000000" w:themeColor="text1"/>
          <w:sz w:val="24"/>
        </w:rPr>
        <w:t xml:space="preserve">neutrality z hlediska degradace půdy </w:t>
      </w:r>
      <w:r>
        <w:rPr>
          <w:rFonts w:ascii="Times New Roman" w:eastAsiaTheme="minorHAnsi" w:hAnsi="Times New Roman"/>
          <w:noProof/>
          <w:color w:val="000000" w:themeColor="text1"/>
          <w:sz w:val="24"/>
        </w:rPr>
        <w:t>do roku 2030, a k cíli obnovy alespoň 15 % poškozených ekosystémů do roku 2020</w:t>
      </w:r>
      <w:r>
        <w:rPr>
          <w:rFonts w:ascii="Times New Roman" w:eastAsiaTheme="minorHAnsi" w:hAnsi="Times New Roman"/>
          <w:noProof/>
          <w:color w:val="000000" w:themeColor="text1"/>
          <w:sz w:val="24"/>
          <w:vertAlign w:val="superscript"/>
        </w:rPr>
        <w:footnoteReference w:id="19"/>
      </w:r>
      <w:r>
        <w:rPr>
          <w:rFonts w:ascii="Times New Roman" w:eastAsiaTheme="minorHAnsi" w:hAnsi="Times New Roman"/>
          <w:noProof/>
          <w:color w:val="000000" w:themeColor="text1"/>
          <w:sz w:val="24"/>
        </w:rPr>
        <w:t>.</w:t>
      </w:r>
    </w:p>
    <w:p w14:paraId="08F91E40" w14:textId="77777777" w:rsidR="00652F67" w:rsidRDefault="00652F67">
      <w:pPr>
        <w:spacing w:line="276" w:lineRule="auto"/>
        <w:jc w:val="both"/>
        <w:rPr>
          <w:rFonts w:ascii="Times New Roman" w:hAnsi="Times New Roman" w:cs="Times New Roman"/>
          <w:noProof/>
          <w:sz w:val="24"/>
          <w:szCs w:val="24"/>
        </w:rPr>
      </w:pPr>
    </w:p>
    <w:p w14:paraId="580A4149" w14:textId="3A1861F9" w:rsidR="00652F67" w:rsidRDefault="00F308DE">
      <w:pPr>
        <w:spacing w:line="276" w:lineRule="auto"/>
        <w:jc w:val="both"/>
        <w:rPr>
          <w:rFonts w:ascii="Times New Roman" w:hAnsi="Times New Roman" w:cs="Times New Roman"/>
          <w:noProof/>
          <w:sz w:val="24"/>
          <w:szCs w:val="24"/>
        </w:rPr>
      </w:pPr>
      <w:r>
        <w:rPr>
          <w:rFonts w:ascii="Times New Roman" w:hAnsi="Times New Roman"/>
          <w:noProof/>
          <w:sz w:val="24"/>
        </w:rPr>
        <w:t>Naplnění tohoto potenciálu nenastane samo od sebe</w:t>
      </w:r>
      <w:r w:rsidR="0060241A">
        <w:rPr>
          <w:rFonts w:ascii="Times New Roman" w:hAnsi="Times New Roman"/>
          <w:noProof/>
          <w:sz w:val="24"/>
        </w:rPr>
        <w:t>.</w:t>
      </w:r>
      <w:r>
        <w:rPr>
          <w:rFonts w:ascii="Times New Roman" w:hAnsi="Times New Roman"/>
          <w:noProof/>
          <w:sz w:val="24"/>
        </w:rPr>
        <w:t xml:space="preserve"> Vyžaduje investice, inovace, vytváření strategií a provádění systémových změn, jež se týkají různých odvětví (zemědělství, </w:t>
      </w:r>
      <w:r w:rsidR="002A5770">
        <w:rPr>
          <w:rFonts w:ascii="Times New Roman" w:hAnsi="Times New Roman"/>
          <w:noProof/>
          <w:sz w:val="24"/>
        </w:rPr>
        <w:t>lesnictví</w:t>
      </w:r>
      <w:r>
        <w:rPr>
          <w:rFonts w:ascii="Times New Roman" w:hAnsi="Times New Roman"/>
          <w:noProof/>
          <w:sz w:val="24"/>
        </w:rPr>
        <w:t>, rybolov, akvakultura, potraviny</w:t>
      </w:r>
      <w:r w:rsidR="0060241A">
        <w:rPr>
          <w:rFonts w:ascii="Times New Roman" w:hAnsi="Times New Roman"/>
          <w:noProof/>
          <w:sz w:val="24"/>
        </w:rPr>
        <w:t xml:space="preserve"> a</w:t>
      </w:r>
      <w:r>
        <w:rPr>
          <w:rFonts w:ascii="Times New Roman" w:hAnsi="Times New Roman"/>
          <w:noProof/>
          <w:sz w:val="24"/>
        </w:rPr>
        <w:t xml:space="preserve"> průmysl</w:t>
      </w:r>
      <w:r w:rsidR="005664F7">
        <w:rPr>
          <w:rFonts w:ascii="Times New Roman" w:hAnsi="Times New Roman"/>
          <w:noProof/>
          <w:sz w:val="24"/>
        </w:rPr>
        <w:t>ové obory</w:t>
      </w:r>
      <w:r>
        <w:rPr>
          <w:rFonts w:ascii="Times New Roman" w:hAnsi="Times New Roman"/>
          <w:noProof/>
          <w:sz w:val="24"/>
        </w:rPr>
        <w:t xml:space="preserve"> </w:t>
      </w:r>
      <w:r w:rsidR="002A5770">
        <w:rPr>
          <w:rFonts w:ascii="Times New Roman" w:hAnsi="Times New Roman"/>
          <w:noProof/>
          <w:sz w:val="24"/>
        </w:rPr>
        <w:t>využívající OBZ</w:t>
      </w:r>
      <w:r>
        <w:rPr>
          <w:rFonts w:ascii="Times New Roman" w:hAnsi="Times New Roman"/>
          <w:noProof/>
          <w:sz w:val="24"/>
        </w:rPr>
        <w:t xml:space="preserve">). To znamená zvyšování naší schopnosti </w:t>
      </w:r>
      <w:r w:rsidR="002A5770">
        <w:rPr>
          <w:rFonts w:ascii="Times New Roman" w:hAnsi="Times New Roman"/>
          <w:noProof/>
          <w:sz w:val="24"/>
        </w:rPr>
        <w:t xml:space="preserve">převádět </w:t>
      </w:r>
      <w:r>
        <w:rPr>
          <w:rFonts w:ascii="Times New Roman" w:hAnsi="Times New Roman"/>
          <w:noProof/>
          <w:sz w:val="24"/>
        </w:rPr>
        <w:t xml:space="preserve">příležitosti vyplývající ze všech typů inovací </w:t>
      </w:r>
      <w:r w:rsidR="002A5770">
        <w:rPr>
          <w:rFonts w:ascii="Times New Roman" w:hAnsi="Times New Roman"/>
          <w:noProof/>
          <w:sz w:val="24"/>
        </w:rPr>
        <w:t xml:space="preserve">na </w:t>
      </w:r>
      <w:r>
        <w:rPr>
          <w:rFonts w:ascii="Times New Roman" w:hAnsi="Times New Roman"/>
          <w:noProof/>
          <w:sz w:val="24"/>
        </w:rPr>
        <w:t>nov</w:t>
      </w:r>
      <w:r w:rsidR="002A5770">
        <w:rPr>
          <w:rFonts w:ascii="Times New Roman" w:hAnsi="Times New Roman"/>
          <w:noProof/>
          <w:sz w:val="24"/>
        </w:rPr>
        <w:t>é</w:t>
      </w:r>
      <w:r>
        <w:rPr>
          <w:rFonts w:ascii="Times New Roman" w:hAnsi="Times New Roman"/>
          <w:noProof/>
          <w:sz w:val="24"/>
        </w:rPr>
        <w:t xml:space="preserve"> výrobk</w:t>
      </w:r>
      <w:r w:rsidR="002A5770">
        <w:rPr>
          <w:rFonts w:ascii="Times New Roman" w:hAnsi="Times New Roman"/>
          <w:noProof/>
          <w:sz w:val="24"/>
        </w:rPr>
        <w:t>y</w:t>
      </w:r>
      <w:r>
        <w:rPr>
          <w:rFonts w:ascii="Times New Roman" w:hAnsi="Times New Roman"/>
          <w:noProof/>
          <w:sz w:val="24"/>
        </w:rPr>
        <w:t xml:space="preserve"> a služb</w:t>
      </w:r>
      <w:r w:rsidR="002A5770">
        <w:rPr>
          <w:rFonts w:ascii="Times New Roman" w:hAnsi="Times New Roman"/>
          <w:noProof/>
          <w:sz w:val="24"/>
        </w:rPr>
        <w:t>y</w:t>
      </w:r>
      <w:r>
        <w:rPr>
          <w:rFonts w:ascii="Times New Roman" w:hAnsi="Times New Roman"/>
          <w:noProof/>
          <w:sz w:val="24"/>
        </w:rPr>
        <w:t xml:space="preserve"> na trhu a tím </w:t>
      </w:r>
      <w:r w:rsidR="002A5770">
        <w:rPr>
          <w:rFonts w:ascii="Times New Roman" w:hAnsi="Times New Roman"/>
          <w:noProof/>
          <w:sz w:val="24"/>
        </w:rPr>
        <w:t xml:space="preserve">i </w:t>
      </w:r>
      <w:r>
        <w:rPr>
          <w:rFonts w:ascii="Times New Roman" w:hAnsi="Times New Roman"/>
          <w:noProof/>
          <w:sz w:val="24"/>
        </w:rPr>
        <w:t>vytvář</w:t>
      </w:r>
      <w:r w:rsidR="002A5770">
        <w:rPr>
          <w:rFonts w:ascii="Times New Roman" w:hAnsi="Times New Roman"/>
          <w:noProof/>
          <w:sz w:val="24"/>
        </w:rPr>
        <w:t>et</w:t>
      </w:r>
      <w:r>
        <w:rPr>
          <w:rFonts w:ascii="Times New Roman" w:hAnsi="Times New Roman"/>
          <w:noProof/>
          <w:sz w:val="24"/>
        </w:rPr>
        <w:t xml:space="preserve"> pracovní míst</w:t>
      </w:r>
      <w:r w:rsidR="002A5770">
        <w:rPr>
          <w:rFonts w:ascii="Times New Roman" w:hAnsi="Times New Roman"/>
          <w:noProof/>
          <w:sz w:val="24"/>
        </w:rPr>
        <w:t>a</w:t>
      </w:r>
      <w:r>
        <w:rPr>
          <w:rFonts w:ascii="Times New Roman" w:hAnsi="Times New Roman"/>
          <w:noProof/>
          <w:sz w:val="24"/>
        </w:rPr>
        <w:t xml:space="preserve"> na lokální úrovni. A </w:t>
      </w:r>
      <w:r w:rsidR="00761F91">
        <w:rPr>
          <w:rFonts w:ascii="Times New Roman" w:hAnsi="Times New Roman"/>
          <w:noProof/>
          <w:sz w:val="24"/>
        </w:rPr>
        <w:t xml:space="preserve">to </w:t>
      </w:r>
      <w:r>
        <w:rPr>
          <w:rFonts w:ascii="Times New Roman" w:hAnsi="Times New Roman"/>
          <w:noProof/>
          <w:sz w:val="24"/>
        </w:rPr>
        <w:t xml:space="preserve">znamená dělat to </w:t>
      </w:r>
      <w:r w:rsidR="0060241A">
        <w:rPr>
          <w:rFonts w:ascii="Times New Roman" w:hAnsi="Times New Roman"/>
          <w:noProof/>
          <w:sz w:val="24"/>
        </w:rPr>
        <w:t xml:space="preserve">v </w:t>
      </w:r>
      <w:r>
        <w:rPr>
          <w:rFonts w:ascii="Times New Roman" w:hAnsi="Times New Roman"/>
          <w:noProof/>
          <w:sz w:val="24"/>
        </w:rPr>
        <w:t>evropsk</w:t>
      </w:r>
      <w:r w:rsidR="0060241A">
        <w:rPr>
          <w:rFonts w:ascii="Times New Roman" w:hAnsi="Times New Roman"/>
          <w:noProof/>
          <w:sz w:val="24"/>
        </w:rPr>
        <w:t>é</w:t>
      </w:r>
      <w:r>
        <w:rPr>
          <w:rFonts w:ascii="Times New Roman" w:hAnsi="Times New Roman"/>
          <w:noProof/>
          <w:sz w:val="24"/>
        </w:rPr>
        <w:t xml:space="preserve">m </w:t>
      </w:r>
      <w:r w:rsidR="0060241A">
        <w:rPr>
          <w:rFonts w:ascii="Times New Roman" w:hAnsi="Times New Roman"/>
          <w:noProof/>
          <w:sz w:val="24"/>
        </w:rPr>
        <w:t>stylu</w:t>
      </w:r>
      <w:r>
        <w:rPr>
          <w:rFonts w:ascii="Times New Roman" w:hAnsi="Times New Roman"/>
          <w:noProof/>
          <w:sz w:val="24"/>
        </w:rPr>
        <w:t xml:space="preserve">: vše musí být ekonomicky proveditelné a </w:t>
      </w:r>
      <w:r w:rsidR="00761F91">
        <w:rPr>
          <w:rFonts w:ascii="Times New Roman" w:hAnsi="Times New Roman"/>
          <w:noProof/>
          <w:sz w:val="24"/>
        </w:rPr>
        <w:t>řízené</w:t>
      </w:r>
      <w:r>
        <w:rPr>
          <w:rFonts w:ascii="Times New Roman" w:hAnsi="Times New Roman"/>
          <w:noProof/>
          <w:sz w:val="24"/>
        </w:rPr>
        <w:t xml:space="preserve"> udržitelnost</w:t>
      </w:r>
      <w:r w:rsidR="00761F91">
        <w:rPr>
          <w:rFonts w:ascii="Times New Roman" w:hAnsi="Times New Roman"/>
          <w:noProof/>
          <w:sz w:val="24"/>
        </w:rPr>
        <w:t>í</w:t>
      </w:r>
      <w:r>
        <w:rPr>
          <w:rFonts w:ascii="Times New Roman" w:hAnsi="Times New Roman"/>
          <w:noProof/>
          <w:sz w:val="24"/>
        </w:rPr>
        <w:t xml:space="preserve"> a </w:t>
      </w:r>
      <w:r w:rsidR="00761F91">
        <w:rPr>
          <w:rFonts w:ascii="Times New Roman" w:hAnsi="Times New Roman"/>
          <w:noProof/>
          <w:sz w:val="24"/>
        </w:rPr>
        <w:t>cirkularitou</w:t>
      </w:r>
      <w:r>
        <w:rPr>
          <w:rFonts w:ascii="Times New Roman" w:hAnsi="Times New Roman"/>
          <w:noProof/>
          <w:sz w:val="24"/>
        </w:rPr>
        <w:t>.</w:t>
      </w:r>
    </w:p>
    <w:p w14:paraId="1C7764AA" w14:textId="77777777" w:rsidR="00652F67" w:rsidRDefault="00652F67">
      <w:pPr>
        <w:spacing w:line="276" w:lineRule="auto"/>
        <w:jc w:val="both"/>
        <w:rPr>
          <w:rFonts w:ascii="Times New Roman" w:hAnsi="Times New Roman" w:cs="Times New Roman"/>
          <w:noProof/>
          <w:sz w:val="24"/>
          <w:szCs w:val="24"/>
        </w:rPr>
      </w:pPr>
    </w:p>
    <w:p w14:paraId="2B5D8AC0" w14:textId="19F7B6BA" w:rsidR="00652F67" w:rsidRDefault="00F308DE">
      <w:pPr>
        <w:spacing w:line="276" w:lineRule="auto"/>
        <w:jc w:val="both"/>
        <w:rPr>
          <w:rFonts w:ascii="Times New Roman" w:hAnsi="Times New Roman" w:cs="Times New Roman"/>
          <w:noProof/>
          <w:sz w:val="24"/>
          <w:szCs w:val="24"/>
        </w:rPr>
      </w:pPr>
      <w:r>
        <w:rPr>
          <w:rFonts w:ascii="Times New Roman" w:hAnsi="Times New Roman"/>
          <w:noProof/>
          <w:sz w:val="24"/>
        </w:rPr>
        <w:t>V tomto ohledu je klíčov</w:t>
      </w:r>
      <w:r w:rsidR="008A2CFC">
        <w:rPr>
          <w:rFonts w:ascii="Times New Roman" w:hAnsi="Times New Roman"/>
          <w:noProof/>
          <w:sz w:val="24"/>
        </w:rPr>
        <w:t>ým zadáním</w:t>
      </w:r>
      <w:r>
        <w:rPr>
          <w:rFonts w:ascii="Times New Roman" w:hAnsi="Times New Roman"/>
          <w:noProof/>
          <w:sz w:val="24"/>
        </w:rPr>
        <w:t xml:space="preserve"> maximalizace dopadů výzkumu a inovací EU</w:t>
      </w:r>
      <w:r>
        <w:rPr>
          <w:rFonts w:ascii="Times New Roman" w:hAnsi="Times New Roman"/>
          <w:noProof/>
          <w:sz w:val="24"/>
          <w:vertAlign w:val="superscript"/>
        </w:rPr>
        <w:footnoteReference w:id="20"/>
      </w:r>
      <w:r>
        <w:rPr>
          <w:rFonts w:ascii="Times New Roman" w:hAnsi="Times New Roman"/>
          <w:noProof/>
          <w:sz w:val="24"/>
        </w:rPr>
        <w:t xml:space="preserve">. Aby Evropa dokázala získat vedoucí postavení </w:t>
      </w:r>
      <w:r w:rsidR="0018309E">
        <w:rPr>
          <w:rFonts w:ascii="Times New Roman" w:hAnsi="Times New Roman"/>
          <w:noProof/>
          <w:sz w:val="24"/>
        </w:rPr>
        <w:t xml:space="preserve">v </w:t>
      </w:r>
      <w:r>
        <w:rPr>
          <w:rFonts w:ascii="Times New Roman" w:hAnsi="Times New Roman"/>
          <w:noProof/>
          <w:sz w:val="24"/>
        </w:rPr>
        <w:t>inovac</w:t>
      </w:r>
      <w:r w:rsidR="0018309E">
        <w:rPr>
          <w:rFonts w:ascii="Times New Roman" w:hAnsi="Times New Roman"/>
          <w:noProof/>
          <w:sz w:val="24"/>
        </w:rPr>
        <w:t>ích</w:t>
      </w:r>
      <w:r>
        <w:rPr>
          <w:rFonts w:ascii="Times New Roman" w:hAnsi="Times New Roman"/>
          <w:noProof/>
          <w:sz w:val="24"/>
        </w:rPr>
        <w:t xml:space="preserve"> s tržní hodnotou, musí být regulace </w:t>
      </w:r>
      <w:r w:rsidR="00B104F7">
        <w:rPr>
          <w:rFonts w:ascii="Times New Roman" w:hAnsi="Times New Roman"/>
          <w:noProof/>
          <w:sz w:val="24"/>
        </w:rPr>
        <w:br/>
      </w:r>
      <w:r>
        <w:rPr>
          <w:rFonts w:ascii="Times New Roman" w:hAnsi="Times New Roman"/>
          <w:noProof/>
          <w:sz w:val="24"/>
        </w:rPr>
        <w:t xml:space="preserve">a financování vstřícné k inovacím. To bylo zdůrazněno v nedávné </w:t>
      </w:r>
      <w:r w:rsidR="0018309E">
        <w:rPr>
          <w:rFonts w:ascii="Times New Roman" w:hAnsi="Times New Roman"/>
          <w:noProof/>
          <w:sz w:val="24"/>
        </w:rPr>
        <w:t>O</w:t>
      </w:r>
      <w:r>
        <w:rPr>
          <w:rFonts w:ascii="Times New Roman" w:hAnsi="Times New Roman"/>
          <w:noProof/>
          <w:sz w:val="24"/>
        </w:rPr>
        <w:t>bnovené evropské agendě pro výzkum a inovace</w:t>
      </w:r>
      <w:r>
        <w:rPr>
          <w:rFonts w:ascii="Times New Roman" w:hAnsi="Times New Roman"/>
          <w:noProof/>
          <w:sz w:val="24"/>
          <w:vertAlign w:val="superscript"/>
        </w:rPr>
        <w:footnoteReference w:id="21"/>
      </w:r>
      <w:r>
        <w:rPr>
          <w:rFonts w:ascii="Times New Roman" w:hAnsi="Times New Roman"/>
          <w:noProof/>
          <w:sz w:val="24"/>
        </w:rPr>
        <w:t xml:space="preserve">. Program Horizont 2020 a Evropský fond pro regionální rozvoj se budou vzájemně doplňovat a budou nadále </w:t>
      </w:r>
      <w:r w:rsidR="0018309E">
        <w:rPr>
          <w:rFonts w:ascii="Times New Roman" w:hAnsi="Times New Roman"/>
          <w:noProof/>
          <w:sz w:val="24"/>
        </w:rPr>
        <w:t>poskytovat</w:t>
      </w:r>
      <w:r>
        <w:rPr>
          <w:rFonts w:ascii="Times New Roman" w:hAnsi="Times New Roman"/>
          <w:noProof/>
          <w:sz w:val="24"/>
        </w:rPr>
        <w:t xml:space="preserve"> důležité </w:t>
      </w:r>
      <w:r w:rsidR="0018309E">
        <w:rPr>
          <w:rFonts w:ascii="Times New Roman" w:hAnsi="Times New Roman"/>
          <w:noProof/>
          <w:sz w:val="24"/>
        </w:rPr>
        <w:t xml:space="preserve">výzkumné a inovační  </w:t>
      </w:r>
      <w:r>
        <w:rPr>
          <w:rFonts w:ascii="Times New Roman" w:hAnsi="Times New Roman"/>
          <w:noProof/>
          <w:sz w:val="24"/>
        </w:rPr>
        <w:t xml:space="preserve">výstupy, s jejichž pomocí lze řešit </w:t>
      </w:r>
      <w:r w:rsidR="0018309E">
        <w:rPr>
          <w:rFonts w:ascii="Times New Roman" w:hAnsi="Times New Roman"/>
          <w:noProof/>
          <w:sz w:val="24"/>
        </w:rPr>
        <w:t>průřezové výzvy a využívat</w:t>
      </w:r>
      <w:r>
        <w:rPr>
          <w:rFonts w:ascii="Times New Roman" w:hAnsi="Times New Roman"/>
          <w:noProof/>
          <w:sz w:val="24"/>
        </w:rPr>
        <w:t xml:space="preserve"> příležitost</w:t>
      </w:r>
      <w:r w:rsidR="0018309E">
        <w:rPr>
          <w:rFonts w:ascii="Times New Roman" w:hAnsi="Times New Roman"/>
          <w:noProof/>
          <w:sz w:val="24"/>
        </w:rPr>
        <w:t>i</w:t>
      </w:r>
      <w:r w:rsidR="00A0600B">
        <w:rPr>
          <w:rFonts w:ascii="Times New Roman" w:hAnsi="Times New Roman"/>
          <w:noProof/>
          <w:sz w:val="24"/>
        </w:rPr>
        <w:t xml:space="preserve">, které přináší </w:t>
      </w:r>
      <w:r>
        <w:rPr>
          <w:rFonts w:ascii="Times New Roman" w:hAnsi="Times New Roman"/>
          <w:noProof/>
          <w:sz w:val="24"/>
        </w:rPr>
        <w:t xml:space="preserve"> </w:t>
      </w:r>
      <w:r w:rsidR="000B7902">
        <w:rPr>
          <w:rFonts w:ascii="Times New Roman" w:hAnsi="Times New Roman"/>
          <w:noProof/>
          <w:sz w:val="24"/>
        </w:rPr>
        <w:t>bioekonomika</w:t>
      </w:r>
      <w:r>
        <w:rPr>
          <w:rFonts w:ascii="Times New Roman" w:hAnsi="Times New Roman"/>
          <w:noProof/>
          <w:sz w:val="24"/>
        </w:rPr>
        <w:t xml:space="preserve">. </w:t>
      </w:r>
      <w:r w:rsidR="00A0600B">
        <w:rPr>
          <w:rFonts w:ascii="Times New Roman" w:hAnsi="Times New Roman"/>
          <w:noProof/>
          <w:sz w:val="24"/>
        </w:rPr>
        <w:t>Záměrem n</w:t>
      </w:r>
      <w:r>
        <w:rPr>
          <w:rFonts w:ascii="Times New Roman" w:hAnsi="Times New Roman"/>
          <w:noProof/>
          <w:sz w:val="24"/>
        </w:rPr>
        <w:t>ávrh</w:t>
      </w:r>
      <w:r w:rsidR="00A0600B">
        <w:rPr>
          <w:rFonts w:ascii="Times New Roman" w:hAnsi="Times New Roman"/>
          <w:noProof/>
          <w:sz w:val="24"/>
        </w:rPr>
        <w:t>ů</w:t>
      </w:r>
      <w:r>
        <w:rPr>
          <w:rFonts w:ascii="Times New Roman" w:hAnsi="Times New Roman"/>
          <w:noProof/>
          <w:sz w:val="24"/>
        </w:rPr>
        <w:t xml:space="preserve"> Komise na příští víceletý finanční rámec </w:t>
      </w:r>
      <w:r w:rsidR="00A0600B">
        <w:rPr>
          <w:rFonts w:ascii="Times New Roman" w:hAnsi="Times New Roman"/>
          <w:noProof/>
          <w:sz w:val="24"/>
        </w:rPr>
        <w:t xml:space="preserve">pro </w:t>
      </w:r>
      <w:r>
        <w:rPr>
          <w:rFonts w:ascii="Times New Roman" w:hAnsi="Times New Roman"/>
          <w:noProof/>
          <w:sz w:val="24"/>
        </w:rPr>
        <w:t xml:space="preserve">období 2021–2027 </w:t>
      </w:r>
      <w:r w:rsidR="00A0600B">
        <w:rPr>
          <w:rFonts w:ascii="Times New Roman" w:hAnsi="Times New Roman"/>
          <w:noProof/>
          <w:sz w:val="24"/>
        </w:rPr>
        <w:t>je výrazné</w:t>
      </w:r>
      <w:r>
        <w:rPr>
          <w:rFonts w:ascii="Times New Roman" w:hAnsi="Times New Roman"/>
          <w:noProof/>
          <w:sz w:val="24"/>
        </w:rPr>
        <w:t xml:space="preserve"> posíl</w:t>
      </w:r>
      <w:r w:rsidR="00A0600B">
        <w:rPr>
          <w:rFonts w:ascii="Times New Roman" w:hAnsi="Times New Roman"/>
          <w:noProof/>
          <w:sz w:val="24"/>
        </w:rPr>
        <w:t>ení</w:t>
      </w:r>
      <w:r>
        <w:rPr>
          <w:rFonts w:ascii="Times New Roman" w:hAnsi="Times New Roman"/>
          <w:noProof/>
          <w:sz w:val="24"/>
        </w:rPr>
        <w:t xml:space="preserve"> systémov</w:t>
      </w:r>
      <w:r w:rsidR="00A0600B">
        <w:rPr>
          <w:rFonts w:ascii="Times New Roman" w:hAnsi="Times New Roman"/>
          <w:noProof/>
          <w:sz w:val="24"/>
        </w:rPr>
        <w:t>ého</w:t>
      </w:r>
      <w:r>
        <w:rPr>
          <w:rFonts w:ascii="Times New Roman" w:hAnsi="Times New Roman"/>
          <w:noProof/>
          <w:sz w:val="24"/>
        </w:rPr>
        <w:t xml:space="preserve"> výzkum</w:t>
      </w:r>
      <w:r w:rsidR="00A0600B">
        <w:rPr>
          <w:rFonts w:ascii="Times New Roman" w:hAnsi="Times New Roman"/>
          <w:noProof/>
          <w:sz w:val="24"/>
        </w:rPr>
        <w:t>u</w:t>
      </w:r>
      <w:r>
        <w:rPr>
          <w:rFonts w:ascii="Times New Roman" w:hAnsi="Times New Roman"/>
          <w:noProof/>
          <w:sz w:val="24"/>
        </w:rPr>
        <w:t xml:space="preserve"> a inovac</w:t>
      </w:r>
      <w:r w:rsidR="00A0600B">
        <w:rPr>
          <w:rFonts w:ascii="Times New Roman" w:hAnsi="Times New Roman"/>
          <w:noProof/>
          <w:sz w:val="24"/>
        </w:rPr>
        <w:t>í</w:t>
      </w:r>
      <w:r>
        <w:rPr>
          <w:rFonts w:ascii="Times New Roman" w:hAnsi="Times New Roman"/>
          <w:noProof/>
          <w:sz w:val="24"/>
        </w:rPr>
        <w:t xml:space="preserve"> v oblastech a </w:t>
      </w:r>
      <w:r w:rsidR="00A0600B">
        <w:rPr>
          <w:rFonts w:ascii="Times New Roman" w:hAnsi="Times New Roman"/>
          <w:noProof/>
          <w:sz w:val="24"/>
        </w:rPr>
        <w:t>sektorech</w:t>
      </w:r>
      <w:r>
        <w:rPr>
          <w:rFonts w:ascii="Times New Roman" w:hAnsi="Times New Roman"/>
          <w:noProof/>
          <w:sz w:val="24"/>
        </w:rPr>
        <w:t xml:space="preserve">, </w:t>
      </w:r>
      <w:r w:rsidR="00A0600B">
        <w:rPr>
          <w:rFonts w:ascii="Times New Roman" w:hAnsi="Times New Roman"/>
          <w:noProof/>
          <w:sz w:val="24"/>
        </w:rPr>
        <w:t xml:space="preserve">které spadají do </w:t>
      </w:r>
      <w:r w:rsidR="000B7902">
        <w:rPr>
          <w:rFonts w:ascii="Times New Roman" w:hAnsi="Times New Roman"/>
          <w:noProof/>
          <w:sz w:val="24"/>
        </w:rPr>
        <w:t>bioekonomiky</w:t>
      </w:r>
      <w:r>
        <w:rPr>
          <w:rFonts w:ascii="Times New Roman" w:hAnsi="Times New Roman"/>
          <w:noProof/>
          <w:sz w:val="24"/>
        </w:rPr>
        <w:t xml:space="preserve"> – konkrétně se počítá s 10 miliardami EUR</w:t>
      </w:r>
      <w:r>
        <w:rPr>
          <w:rFonts w:ascii="Times New Roman" w:hAnsi="Times New Roman"/>
          <w:noProof/>
          <w:sz w:val="24"/>
          <w:vertAlign w:val="superscript"/>
        </w:rPr>
        <w:footnoteReference w:id="22"/>
      </w:r>
      <w:r>
        <w:rPr>
          <w:rFonts w:ascii="Times New Roman" w:hAnsi="Times New Roman"/>
          <w:noProof/>
          <w:sz w:val="24"/>
        </w:rPr>
        <w:t xml:space="preserve"> pro skupinu „Potraviny a přírodní zdroje“ programu Horizont Evropa</w:t>
      </w:r>
      <w:r>
        <w:rPr>
          <w:rFonts w:ascii="Times New Roman" w:hAnsi="Times New Roman"/>
          <w:noProof/>
          <w:sz w:val="24"/>
          <w:vertAlign w:val="superscript"/>
        </w:rPr>
        <w:footnoteReference w:id="23"/>
      </w:r>
      <w:r>
        <w:rPr>
          <w:rFonts w:ascii="Times New Roman" w:hAnsi="Times New Roman"/>
          <w:noProof/>
          <w:sz w:val="24"/>
        </w:rPr>
        <w:t xml:space="preserve">. Toto zjištění se také odráží </w:t>
      </w:r>
      <w:r w:rsidR="00B104F7">
        <w:rPr>
          <w:rFonts w:ascii="Times New Roman" w:hAnsi="Times New Roman"/>
          <w:noProof/>
          <w:sz w:val="24"/>
        </w:rPr>
        <w:br/>
      </w:r>
      <w:r>
        <w:rPr>
          <w:rFonts w:ascii="Times New Roman" w:hAnsi="Times New Roman"/>
          <w:noProof/>
          <w:sz w:val="24"/>
        </w:rPr>
        <w:t xml:space="preserve">v mnoha strategiích pro inteligentní specializaci, ve kterých </w:t>
      </w:r>
      <w:r w:rsidR="00551900">
        <w:rPr>
          <w:rFonts w:ascii="Times New Roman" w:hAnsi="Times New Roman"/>
          <w:noProof/>
          <w:sz w:val="24"/>
        </w:rPr>
        <w:t>byly identifikovány</w:t>
      </w:r>
      <w:r>
        <w:rPr>
          <w:rFonts w:ascii="Times New Roman" w:hAnsi="Times New Roman"/>
          <w:noProof/>
          <w:sz w:val="24"/>
        </w:rPr>
        <w:t xml:space="preserve"> priority související s </w:t>
      </w:r>
      <w:r w:rsidR="000B7902">
        <w:rPr>
          <w:rFonts w:ascii="Times New Roman" w:hAnsi="Times New Roman"/>
          <w:noProof/>
          <w:sz w:val="24"/>
        </w:rPr>
        <w:t>bioekonomik</w:t>
      </w:r>
      <w:r w:rsidR="00551900">
        <w:rPr>
          <w:rFonts w:ascii="Times New Roman" w:hAnsi="Times New Roman"/>
          <w:noProof/>
          <w:sz w:val="24"/>
        </w:rPr>
        <w:t>ou</w:t>
      </w:r>
      <w:r>
        <w:rPr>
          <w:rFonts w:ascii="Times New Roman" w:hAnsi="Times New Roman"/>
          <w:noProof/>
          <w:sz w:val="24"/>
        </w:rPr>
        <w:t>, a ve sdružování regionů v rámci platforem pro inteligentní sp</w:t>
      </w:r>
      <w:r w:rsidR="00551900">
        <w:rPr>
          <w:rFonts w:ascii="Times New Roman" w:hAnsi="Times New Roman"/>
          <w:noProof/>
          <w:sz w:val="24"/>
        </w:rPr>
        <w:t>ecializaci a partnerstvích zaměřených na bioekonomiku</w:t>
      </w:r>
      <w:r>
        <w:rPr>
          <w:rFonts w:ascii="Times New Roman" w:hAnsi="Times New Roman"/>
          <w:noProof/>
          <w:sz w:val="24"/>
        </w:rPr>
        <w:t xml:space="preserve"> s cílem </w:t>
      </w:r>
      <w:r w:rsidR="000A6802">
        <w:rPr>
          <w:rFonts w:ascii="Times New Roman" w:hAnsi="Times New Roman"/>
          <w:noProof/>
          <w:sz w:val="24"/>
        </w:rPr>
        <w:t>napomáhat</w:t>
      </w:r>
      <w:r>
        <w:rPr>
          <w:rFonts w:ascii="Times New Roman" w:hAnsi="Times New Roman"/>
          <w:noProof/>
          <w:sz w:val="24"/>
        </w:rPr>
        <w:t xml:space="preserve"> zapojení regionů EU</w:t>
      </w:r>
      <w:r>
        <w:rPr>
          <w:rStyle w:val="Znakapoznpodarou"/>
          <w:rFonts w:ascii="Times New Roman" w:hAnsi="Times New Roman"/>
          <w:noProof/>
          <w:sz w:val="24"/>
        </w:rPr>
        <w:footnoteReference w:id="24"/>
      </w:r>
      <w:r>
        <w:rPr>
          <w:rFonts w:ascii="Times New Roman" w:hAnsi="Times New Roman"/>
          <w:noProof/>
          <w:sz w:val="24"/>
        </w:rPr>
        <w:t xml:space="preserve">. Výzkum a inovace v </w:t>
      </w:r>
      <w:r w:rsidR="000B7902">
        <w:rPr>
          <w:rFonts w:ascii="Times New Roman" w:hAnsi="Times New Roman"/>
          <w:noProof/>
          <w:sz w:val="24"/>
        </w:rPr>
        <w:t>bioekonomic</w:t>
      </w:r>
      <w:r w:rsidR="000A6802">
        <w:rPr>
          <w:rFonts w:ascii="Times New Roman" w:hAnsi="Times New Roman"/>
          <w:noProof/>
          <w:sz w:val="24"/>
        </w:rPr>
        <w:t>e</w:t>
      </w:r>
      <w:r>
        <w:rPr>
          <w:rFonts w:ascii="Times New Roman" w:hAnsi="Times New Roman"/>
          <w:noProof/>
          <w:sz w:val="24"/>
        </w:rPr>
        <w:t xml:space="preserve"> jsou také důležitou oblastí pro spolupráci na celosvětové úrovni. </w:t>
      </w:r>
    </w:p>
    <w:p w14:paraId="3EA0BC0B" w14:textId="77777777" w:rsidR="00652F67" w:rsidRDefault="00652F67">
      <w:pPr>
        <w:spacing w:line="276" w:lineRule="auto"/>
        <w:jc w:val="both"/>
        <w:rPr>
          <w:rFonts w:ascii="Times New Roman" w:hAnsi="Times New Roman" w:cs="Times New Roman"/>
          <w:noProof/>
          <w:sz w:val="24"/>
          <w:szCs w:val="24"/>
        </w:rPr>
      </w:pPr>
    </w:p>
    <w:p w14:paraId="375AD919" w14:textId="6352FA53" w:rsidR="00652F67" w:rsidRDefault="00F308DE">
      <w:pPr>
        <w:spacing w:line="276" w:lineRule="auto"/>
        <w:jc w:val="both"/>
        <w:rPr>
          <w:rFonts w:ascii="Times New Roman" w:hAnsi="Times New Roman" w:cs="Times New Roman"/>
          <w:noProof/>
          <w:sz w:val="24"/>
          <w:szCs w:val="24"/>
        </w:rPr>
      </w:pPr>
      <w:r>
        <w:rPr>
          <w:rFonts w:ascii="Times New Roman" w:hAnsi="Times New Roman"/>
          <w:noProof/>
          <w:sz w:val="24"/>
        </w:rPr>
        <w:t xml:space="preserve">Je však nezbytné překročit hranice výzkumu a inovací a zaujmout k zavádění inovací strategický a systémový přístup umožňující plné využití ekonomických, sociálních </w:t>
      </w:r>
      <w:r w:rsidR="00B104F7">
        <w:rPr>
          <w:rFonts w:ascii="Times New Roman" w:hAnsi="Times New Roman"/>
          <w:noProof/>
          <w:sz w:val="24"/>
        </w:rPr>
        <w:br/>
      </w:r>
      <w:r>
        <w:rPr>
          <w:rFonts w:ascii="Times New Roman" w:hAnsi="Times New Roman"/>
          <w:noProof/>
          <w:sz w:val="24"/>
        </w:rPr>
        <w:t xml:space="preserve">a ekologických přínosů </w:t>
      </w:r>
      <w:r w:rsidR="000B7902">
        <w:rPr>
          <w:rFonts w:ascii="Times New Roman" w:hAnsi="Times New Roman"/>
          <w:noProof/>
          <w:sz w:val="24"/>
        </w:rPr>
        <w:t>bioekonomiky</w:t>
      </w:r>
      <w:r>
        <w:rPr>
          <w:rFonts w:ascii="Times New Roman" w:hAnsi="Times New Roman"/>
          <w:noProof/>
          <w:sz w:val="24"/>
        </w:rPr>
        <w:t>. Tento přístup by měl spojit všechny subjekty napříč územími a hodnotov</w:t>
      </w:r>
      <w:r w:rsidR="00A579D6">
        <w:rPr>
          <w:rFonts w:ascii="Times New Roman" w:hAnsi="Times New Roman"/>
          <w:noProof/>
          <w:sz w:val="24"/>
        </w:rPr>
        <w:t>ými</w:t>
      </w:r>
      <w:r>
        <w:rPr>
          <w:rFonts w:ascii="Times New Roman" w:hAnsi="Times New Roman"/>
          <w:noProof/>
          <w:sz w:val="24"/>
        </w:rPr>
        <w:t xml:space="preserve"> řetězc</w:t>
      </w:r>
      <w:r w:rsidR="00A579D6">
        <w:rPr>
          <w:rFonts w:ascii="Times New Roman" w:hAnsi="Times New Roman"/>
          <w:noProof/>
          <w:sz w:val="24"/>
        </w:rPr>
        <w:t>i</w:t>
      </w:r>
      <w:r>
        <w:rPr>
          <w:rFonts w:ascii="Times New Roman" w:hAnsi="Times New Roman"/>
          <w:noProof/>
          <w:sz w:val="24"/>
        </w:rPr>
        <w:t xml:space="preserve"> za účelem </w:t>
      </w:r>
      <w:r w:rsidR="00A579D6">
        <w:rPr>
          <w:rFonts w:ascii="Times New Roman" w:hAnsi="Times New Roman"/>
          <w:noProof/>
          <w:sz w:val="24"/>
        </w:rPr>
        <w:t>z</w:t>
      </w:r>
      <w:r>
        <w:rPr>
          <w:rFonts w:ascii="Times New Roman" w:hAnsi="Times New Roman"/>
          <w:noProof/>
          <w:sz w:val="24"/>
        </w:rPr>
        <w:t xml:space="preserve">mapování potřeb a </w:t>
      </w:r>
      <w:r w:rsidR="00A579D6">
        <w:rPr>
          <w:rFonts w:ascii="Times New Roman" w:hAnsi="Times New Roman"/>
          <w:noProof/>
          <w:sz w:val="24"/>
        </w:rPr>
        <w:t xml:space="preserve">podniknutí </w:t>
      </w:r>
      <w:r w:rsidR="00204151">
        <w:rPr>
          <w:rFonts w:ascii="Times New Roman" w:hAnsi="Times New Roman"/>
          <w:noProof/>
          <w:sz w:val="24"/>
        </w:rPr>
        <w:t>odpovídajících kroků</w:t>
      </w:r>
      <w:r>
        <w:rPr>
          <w:rFonts w:ascii="Times New Roman" w:hAnsi="Times New Roman"/>
          <w:noProof/>
          <w:sz w:val="24"/>
        </w:rPr>
        <w:t xml:space="preserve">. Bude to vyžadovat řešení systémových problémů, které </w:t>
      </w:r>
      <w:r w:rsidR="00204151">
        <w:rPr>
          <w:rFonts w:ascii="Times New Roman" w:hAnsi="Times New Roman"/>
          <w:noProof/>
          <w:sz w:val="24"/>
        </w:rPr>
        <w:t xml:space="preserve">se dotýkají </w:t>
      </w:r>
      <w:r>
        <w:rPr>
          <w:rFonts w:ascii="Times New Roman" w:hAnsi="Times New Roman"/>
          <w:noProof/>
          <w:sz w:val="24"/>
        </w:rPr>
        <w:t>různ</w:t>
      </w:r>
      <w:r w:rsidR="00204151">
        <w:rPr>
          <w:rFonts w:ascii="Times New Roman" w:hAnsi="Times New Roman"/>
          <w:noProof/>
          <w:sz w:val="24"/>
        </w:rPr>
        <w:t>ých</w:t>
      </w:r>
      <w:r>
        <w:rPr>
          <w:rFonts w:ascii="Times New Roman" w:hAnsi="Times New Roman"/>
          <w:noProof/>
          <w:sz w:val="24"/>
        </w:rPr>
        <w:t xml:space="preserve"> odvětví, včetně synergií a kompromisů, </w:t>
      </w:r>
      <w:r w:rsidR="00DB7DCF">
        <w:rPr>
          <w:rFonts w:ascii="Times New Roman" w:hAnsi="Times New Roman"/>
          <w:noProof/>
          <w:sz w:val="24"/>
        </w:rPr>
        <w:t xml:space="preserve">aby se umožnilo a </w:t>
      </w:r>
      <w:r>
        <w:rPr>
          <w:rFonts w:ascii="Times New Roman" w:hAnsi="Times New Roman"/>
          <w:noProof/>
          <w:sz w:val="24"/>
        </w:rPr>
        <w:t>urychl</w:t>
      </w:r>
      <w:r w:rsidR="00DB7DCF">
        <w:rPr>
          <w:rFonts w:ascii="Times New Roman" w:hAnsi="Times New Roman"/>
          <w:noProof/>
          <w:sz w:val="24"/>
        </w:rPr>
        <w:t>ilo</w:t>
      </w:r>
      <w:r>
        <w:rPr>
          <w:rFonts w:ascii="Times New Roman" w:hAnsi="Times New Roman"/>
          <w:noProof/>
          <w:sz w:val="24"/>
        </w:rPr>
        <w:t xml:space="preserve"> zavádění modelů </w:t>
      </w:r>
      <w:r w:rsidR="00204151">
        <w:rPr>
          <w:rFonts w:ascii="Times New Roman" w:hAnsi="Times New Roman"/>
          <w:noProof/>
          <w:sz w:val="24"/>
        </w:rPr>
        <w:t>cirkulární eknomiky</w:t>
      </w:r>
      <w:r>
        <w:rPr>
          <w:rFonts w:ascii="Times New Roman" w:hAnsi="Times New Roman"/>
          <w:noProof/>
          <w:sz w:val="24"/>
        </w:rPr>
        <w:t xml:space="preserve">. A tento přístup bude muset co nejlépe používat veškeré dostupné nástroje </w:t>
      </w:r>
      <w:r w:rsidR="00B104F7">
        <w:rPr>
          <w:rFonts w:ascii="Times New Roman" w:hAnsi="Times New Roman"/>
          <w:noProof/>
          <w:sz w:val="24"/>
        </w:rPr>
        <w:br/>
      </w:r>
      <w:r>
        <w:rPr>
          <w:rFonts w:ascii="Times New Roman" w:hAnsi="Times New Roman"/>
          <w:noProof/>
          <w:sz w:val="24"/>
        </w:rPr>
        <w:t xml:space="preserve">a politiky; bude přitom využívat synergie mezi ostatními unijními a vnitrostátními fondy </w:t>
      </w:r>
      <w:r w:rsidR="00B104F7">
        <w:rPr>
          <w:rFonts w:ascii="Times New Roman" w:hAnsi="Times New Roman"/>
          <w:noProof/>
          <w:sz w:val="24"/>
        </w:rPr>
        <w:br/>
      </w:r>
      <w:r>
        <w:rPr>
          <w:rFonts w:ascii="Times New Roman" w:hAnsi="Times New Roman"/>
          <w:noProof/>
          <w:sz w:val="24"/>
        </w:rPr>
        <w:t>a nástroji, jako jsou zejména společná zemědělská politika, společná rybářská politika i politika soudržnosti a finanční nástroje v rámci Programu InvestEU.</w:t>
      </w:r>
    </w:p>
    <w:p w14:paraId="33476B86" w14:textId="77777777" w:rsidR="00652F67" w:rsidRDefault="00652F67">
      <w:pPr>
        <w:spacing w:line="276" w:lineRule="auto"/>
        <w:jc w:val="both"/>
        <w:rPr>
          <w:rFonts w:ascii="Times New Roman" w:hAnsi="Times New Roman" w:cs="Times New Roman"/>
          <w:noProof/>
          <w:sz w:val="24"/>
          <w:szCs w:val="24"/>
        </w:rPr>
      </w:pPr>
    </w:p>
    <w:p w14:paraId="55F4CC8B" w14:textId="74B6BCCC" w:rsidR="00652F67" w:rsidRDefault="00F308DE">
      <w:pPr>
        <w:spacing w:line="276" w:lineRule="auto"/>
        <w:jc w:val="both"/>
        <w:rPr>
          <w:rFonts w:ascii="Times New Roman" w:hAnsi="Times New Roman" w:cs="Times New Roman"/>
          <w:b/>
          <w:noProof/>
          <w:sz w:val="24"/>
          <w:szCs w:val="24"/>
        </w:rPr>
      </w:pPr>
      <w:r>
        <w:rPr>
          <w:rFonts w:ascii="Times New Roman" w:hAnsi="Times New Roman"/>
          <w:b/>
          <w:noProof/>
          <w:sz w:val="24"/>
        </w:rPr>
        <w:lastRenderedPageBreak/>
        <w:t xml:space="preserve">3. Uvolnění potenciálu </w:t>
      </w:r>
      <w:r w:rsidR="000B7902">
        <w:rPr>
          <w:rFonts w:ascii="Times New Roman" w:hAnsi="Times New Roman"/>
          <w:b/>
          <w:noProof/>
          <w:sz w:val="24"/>
        </w:rPr>
        <w:t>bioekonomiky</w:t>
      </w:r>
    </w:p>
    <w:p w14:paraId="2B57DAAC" w14:textId="77777777" w:rsidR="00652F67" w:rsidRDefault="00652F67">
      <w:pPr>
        <w:pStyle w:val="Default"/>
        <w:spacing w:line="276" w:lineRule="auto"/>
        <w:jc w:val="both"/>
        <w:rPr>
          <w:noProof/>
        </w:rPr>
      </w:pPr>
    </w:p>
    <w:p w14:paraId="646CBAB8" w14:textId="0262A86B" w:rsidR="00652F67" w:rsidRDefault="00BA3D12">
      <w:pPr>
        <w:autoSpaceDE w:val="0"/>
        <w:autoSpaceDN w:val="0"/>
        <w:adjustRightInd w:val="0"/>
        <w:spacing w:line="276" w:lineRule="auto"/>
        <w:jc w:val="both"/>
        <w:rPr>
          <w:rFonts w:ascii="Times New Roman" w:hAnsi="Times New Roman" w:cs="Times New Roman"/>
          <w:noProof/>
          <w:color w:val="000000"/>
          <w:sz w:val="24"/>
          <w:szCs w:val="24"/>
        </w:rPr>
      </w:pPr>
      <w:r>
        <w:rPr>
          <w:rFonts w:ascii="Times New Roman" w:hAnsi="Times New Roman"/>
          <w:noProof/>
          <w:color w:val="000000"/>
          <w:sz w:val="24"/>
        </w:rPr>
        <w:t>Nadále platí c</w:t>
      </w:r>
      <w:r w:rsidR="00F308DE">
        <w:rPr>
          <w:rFonts w:ascii="Times New Roman" w:hAnsi="Times New Roman"/>
          <w:noProof/>
          <w:color w:val="000000"/>
          <w:sz w:val="24"/>
        </w:rPr>
        <w:t xml:space="preserve">íl </w:t>
      </w:r>
      <w:r w:rsidR="00DB7DCF">
        <w:rPr>
          <w:rFonts w:ascii="Times New Roman" w:hAnsi="Times New Roman"/>
          <w:noProof/>
          <w:color w:val="000000"/>
          <w:sz w:val="24"/>
        </w:rPr>
        <w:t>S</w:t>
      </w:r>
      <w:r w:rsidR="00F308DE">
        <w:rPr>
          <w:rFonts w:ascii="Times New Roman" w:hAnsi="Times New Roman"/>
          <w:noProof/>
          <w:color w:val="000000"/>
          <w:sz w:val="24"/>
        </w:rPr>
        <w:t xml:space="preserve">trategie pro </w:t>
      </w:r>
      <w:r w:rsidR="000B7902">
        <w:rPr>
          <w:rFonts w:ascii="Times New Roman" w:hAnsi="Times New Roman"/>
          <w:noProof/>
          <w:color w:val="000000"/>
          <w:sz w:val="24"/>
        </w:rPr>
        <w:t>bioekonomiku</w:t>
      </w:r>
      <w:r w:rsidR="00F308DE">
        <w:rPr>
          <w:rFonts w:ascii="Times New Roman" w:hAnsi="Times New Roman"/>
          <w:noProof/>
          <w:color w:val="000000"/>
          <w:sz w:val="24"/>
        </w:rPr>
        <w:t xml:space="preserve"> z roku 2012 „připravit cestu pro inovativnější </w:t>
      </w:r>
      <w:r w:rsidR="00B104F7">
        <w:rPr>
          <w:rFonts w:ascii="Times New Roman" w:hAnsi="Times New Roman"/>
          <w:noProof/>
          <w:color w:val="000000"/>
          <w:sz w:val="24"/>
        </w:rPr>
        <w:br/>
      </w:r>
      <w:r w:rsidR="00F308DE">
        <w:rPr>
          <w:rFonts w:ascii="Times New Roman" w:hAnsi="Times New Roman"/>
          <w:noProof/>
          <w:color w:val="000000"/>
          <w:sz w:val="24"/>
        </w:rPr>
        <w:t>a konkurenceschopnější společnost, jež bude účinněji využívat zdroje a zajistí rovnováhu mezi zajišťováním potravin a udržitelným využíváním obnovitelných zdrojů k průmyslovým účelům a zároveň bude dbát na ochranu životního prostředí“. Přezkumem této strategie</w:t>
      </w:r>
      <w:r w:rsidR="00F308DE">
        <w:rPr>
          <w:rFonts w:ascii="Times New Roman" w:hAnsi="Times New Roman"/>
          <w:noProof/>
          <w:color w:val="000000"/>
          <w:sz w:val="24"/>
          <w:vertAlign w:val="superscript"/>
        </w:rPr>
        <w:footnoteReference w:id="25"/>
      </w:r>
      <w:r w:rsidR="00F308DE">
        <w:rPr>
          <w:rFonts w:ascii="Times New Roman" w:hAnsi="Times New Roman"/>
          <w:noProof/>
          <w:color w:val="000000"/>
          <w:sz w:val="24"/>
        </w:rPr>
        <w:t xml:space="preserve"> byl zjištěn úspěch zejména v mobilizaci výzkumu a inovací, posílení soukromých investic, rozvoji nových hodnotových řetězců, </w:t>
      </w:r>
      <w:r w:rsidR="00DB7DCF">
        <w:rPr>
          <w:rFonts w:ascii="Times New Roman" w:hAnsi="Times New Roman"/>
          <w:noProof/>
          <w:color w:val="000000"/>
          <w:sz w:val="24"/>
        </w:rPr>
        <w:t>podpoře</w:t>
      </w:r>
      <w:r w:rsidR="00F308DE">
        <w:rPr>
          <w:rFonts w:ascii="Times New Roman" w:hAnsi="Times New Roman"/>
          <w:noProof/>
          <w:color w:val="000000"/>
          <w:sz w:val="24"/>
        </w:rPr>
        <w:t xml:space="preserve"> zavádění národních </w:t>
      </w:r>
      <w:r w:rsidR="000F0DC4">
        <w:rPr>
          <w:rFonts w:ascii="Times New Roman" w:hAnsi="Times New Roman"/>
          <w:noProof/>
          <w:color w:val="000000"/>
          <w:sz w:val="24"/>
        </w:rPr>
        <w:t xml:space="preserve">bioekonomických </w:t>
      </w:r>
      <w:r w:rsidR="00F308DE">
        <w:rPr>
          <w:rFonts w:ascii="Times New Roman" w:hAnsi="Times New Roman"/>
          <w:noProof/>
          <w:color w:val="000000"/>
          <w:sz w:val="24"/>
        </w:rPr>
        <w:t xml:space="preserve">strategií a zapojení zúčastněných stran. Přezkum dospěl k závěru, že všech pět cílů </w:t>
      </w:r>
      <w:r w:rsidR="000F0DC4">
        <w:rPr>
          <w:rFonts w:ascii="Times New Roman" w:hAnsi="Times New Roman"/>
          <w:noProof/>
          <w:color w:val="000000"/>
          <w:sz w:val="24"/>
        </w:rPr>
        <w:t>S</w:t>
      </w:r>
      <w:r w:rsidR="00F308DE">
        <w:rPr>
          <w:rFonts w:ascii="Times New Roman" w:hAnsi="Times New Roman"/>
          <w:noProof/>
          <w:color w:val="000000"/>
          <w:sz w:val="24"/>
        </w:rPr>
        <w:t xml:space="preserve">trategie pro </w:t>
      </w:r>
      <w:r w:rsidR="000B7902">
        <w:rPr>
          <w:rFonts w:ascii="Times New Roman" w:hAnsi="Times New Roman"/>
          <w:noProof/>
          <w:color w:val="000000"/>
          <w:sz w:val="24"/>
        </w:rPr>
        <w:t>bioekonomiku</w:t>
      </w:r>
      <w:r w:rsidR="00F308DE">
        <w:rPr>
          <w:rFonts w:ascii="Times New Roman" w:hAnsi="Times New Roman"/>
          <w:noProof/>
          <w:color w:val="000000"/>
          <w:sz w:val="24"/>
        </w:rPr>
        <w:t xml:space="preserve"> z</w:t>
      </w:r>
      <w:r w:rsidR="000F0DC4">
        <w:rPr>
          <w:rFonts w:ascii="Times New Roman" w:hAnsi="Times New Roman"/>
          <w:noProof/>
          <w:color w:val="000000"/>
          <w:sz w:val="24"/>
        </w:rPr>
        <w:t> </w:t>
      </w:r>
      <w:r w:rsidR="00F308DE">
        <w:rPr>
          <w:rFonts w:ascii="Times New Roman" w:hAnsi="Times New Roman"/>
          <w:noProof/>
          <w:color w:val="000000"/>
          <w:sz w:val="24"/>
        </w:rPr>
        <w:t xml:space="preserve">roku 2012 stále platí. </w:t>
      </w:r>
    </w:p>
    <w:p w14:paraId="3A441490" w14:textId="77777777" w:rsidR="00652F67" w:rsidRDefault="00652F67">
      <w:pPr>
        <w:autoSpaceDE w:val="0"/>
        <w:autoSpaceDN w:val="0"/>
        <w:adjustRightInd w:val="0"/>
        <w:spacing w:line="276" w:lineRule="auto"/>
        <w:jc w:val="both"/>
        <w:rPr>
          <w:rFonts w:ascii="Times New Roman" w:hAnsi="Times New Roman" w:cs="Times New Roman"/>
          <w:noProof/>
          <w:color w:val="000000"/>
          <w:sz w:val="24"/>
          <w:szCs w:val="24"/>
        </w:rPr>
      </w:pPr>
    </w:p>
    <w:p w14:paraId="60D5AB7B" w14:textId="6FABDD46" w:rsidR="00652F67" w:rsidRDefault="000F0DC4">
      <w:pPr>
        <w:autoSpaceDE w:val="0"/>
        <w:autoSpaceDN w:val="0"/>
        <w:adjustRightInd w:val="0"/>
        <w:spacing w:line="276" w:lineRule="auto"/>
        <w:jc w:val="both"/>
        <w:rPr>
          <w:rFonts w:ascii="Times New Roman" w:hAnsi="Times New Roman" w:cs="Times New Roman"/>
          <w:i/>
          <w:noProof/>
          <w:color w:val="000000"/>
          <w:sz w:val="24"/>
          <w:szCs w:val="24"/>
        </w:rPr>
      </w:pPr>
      <w:r>
        <w:rPr>
          <w:rFonts w:ascii="Times New Roman" w:hAnsi="Times New Roman"/>
          <w:noProof/>
          <w:color w:val="000000"/>
          <w:sz w:val="24"/>
        </w:rPr>
        <w:t xml:space="preserve">Provedený přezkum </w:t>
      </w:r>
      <w:r w:rsidR="00F308DE">
        <w:rPr>
          <w:rFonts w:ascii="Times New Roman" w:hAnsi="Times New Roman"/>
          <w:noProof/>
          <w:color w:val="000000"/>
          <w:sz w:val="24"/>
        </w:rPr>
        <w:t xml:space="preserve">ocenil </w:t>
      </w:r>
      <w:r w:rsidR="00C712B0">
        <w:rPr>
          <w:rFonts w:ascii="Times New Roman" w:hAnsi="Times New Roman"/>
          <w:noProof/>
          <w:color w:val="000000"/>
          <w:sz w:val="24"/>
        </w:rPr>
        <w:t>přínos</w:t>
      </w:r>
      <w:r w:rsidR="00F308DE">
        <w:rPr>
          <w:rFonts w:ascii="Times New Roman" w:hAnsi="Times New Roman"/>
          <w:noProof/>
          <w:color w:val="000000"/>
          <w:sz w:val="24"/>
        </w:rPr>
        <w:t xml:space="preserve"> </w:t>
      </w:r>
      <w:r>
        <w:rPr>
          <w:rFonts w:ascii="Times New Roman" w:hAnsi="Times New Roman"/>
          <w:noProof/>
          <w:color w:val="000000"/>
          <w:sz w:val="24"/>
        </w:rPr>
        <w:t>S</w:t>
      </w:r>
      <w:r w:rsidR="00F308DE">
        <w:rPr>
          <w:rFonts w:ascii="Times New Roman" w:hAnsi="Times New Roman"/>
          <w:noProof/>
          <w:color w:val="000000"/>
          <w:sz w:val="24"/>
        </w:rPr>
        <w:t xml:space="preserve">trategie pro </w:t>
      </w:r>
      <w:r w:rsidR="000B7902">
        <w:rPr>
          <w:rFonts w:ascii="Times New Roman" w:hAnsi="Times New Roman"/>
          <w:noProof/>
          <w:color w:val="000000"/>
          <w:sz w:val="24"/>
        </w:rPr>
        <w:t>bioekonomiku</w:t>
      </w:r>
      <w:r>
        <w:rPr>
          <w:rFonts w:ascii="Times New Roman" w:hAnsi="Times New Roman"/>
          <w:noProof/>
          <w:color w:val="000000"/>
          <w:sz w:val="24"/>
        </w:rPr>
        <w:t xml:space="preserve"> jak</w:t>
      </w:r>
      <w:r w:rsidR="00F308DE">
        <w:rPr>
          <w:rFonts w:ascii="Times New Roman" w:hAnsi="Times New Roman"/>
          <w:noProof/>
          <w:color w:val="000000"/>
          <w:sz w:val="24"/>
        </w:rPr>
        <w:t xml:space="preserve"> </w:t>
      </w:r>
      <w:r w:rsidR="00C712B0">
        <w:rPr>
          <w:rFonts w:ascii="Times New Roman" w:hAnsi="Times New Roman"/>
          <w:noProof/>
          <w:color w:val="000000"/>
          <w:sz w:val="24"/>
        </w:rPr>
        <w:t>pro</w:t>
      </w:r>
      <w:r w:rsidR="00F308DE">
        <w:rPr>
          <w:rFonts w:ascii="Times New Roman" w:hAnsi="Times New Roman"/>
          <w:noProof/>
          <w:color w:val="000000"/>
          <w:sz w:val="24"/>
        </w:rPr>
        <w:t xml:space="preserve"> </w:t>
      </w:r>
      <w:r w:rsidR="008A2CFC">
        <w:rPr>
          <w:rFonts w:ascii="Times New Roman" w:hAnsi="Times New Roman"/>
          <w:noProof/>
          <w:color w:val="000000"/>
          <w:sz w:val="24"/>
        </w:rPr>
        <w:t>C</w:t>
      </w:r>
      <w:r>
        <w:rPr>
          <w:rFonts w:ascii="Times New Roman" w:hAnsi="Times New Roman"/>
          <w:noProof/>
          <w:color w:val="000000"/>
          <w:sz w:val="24"/>
        </w:rPr>
        <w:t>irkulární ekonomi</w:t>
      </w:r>
      <w:r w:rsidR="00C712B0">
        <w:rPr>
          <w:rFonts w:ascii="Times New Roman" w:hAnsi="Times New Roman"/>
          <w:noProof/>
          <w:color w:val="000000"/>
          <w:sz w:val="24"/>
        </w:rPr>
        <w:t>ku</w:t>
      </w:r>
      <w:r>
        <w:rPr>
          <w:rFonts w:ascii="Times New Roman" w:hAnsi="Times New Roman"/>
          <w:noProof/>
          <w:color w:val="000000"/>
          <w:sz w:val="24"/>
        </w:rPr>
        <w:t xml:space="preserve">, tak </w:t>
      </w:r>
      <w:r w:rsidR="00C712B0">
        <w:rPr>
          <w:rFonts w:ascii="Times New Roman" w:hAnsi="Times New Roman"/>
          <w:noProof/>
          <w:color w:val="000000"/>
          <w:sz w:val="24"/>
        </w:rPr>
        <w:t>pro</w:t>
      </w:r>
      <w:r>
        <w:rPr>
          <w:rFonts w:ascii="Times New Roman" w:hAnsi="Times New Roman"/>
          <w:noProof/>
          <w:color w:val="000000"/>
          <w:sz w:val="24"/>
        </w:rPr>
        <w:t xml:space="preserve"> </w:t>
      </w:r>
      <w:r w:rsidR="008A2CFC">
        <w:rPr>
          <w:rFonts w:ascii="Times New Roman" w:hAnsi="Times New Roman"/>
          <w:noProof/>
          <w:color w:val="000000"/>
          <w:sz w:val="24"/>
        </w:rPr>
        <w:t>E</w:t>
      </w:r>
      <w:r w:rsidR="00F308DE">
        <w:rPr>
          <w:rFonts w:ascii="Times New Roman" w:hAnsi="Times New Roman"/>
          <w:noProof/>
          <w:color w:val="000000"/>
          <w:sz w:val="24"/>
        </w:rPr>
        <w:t>nergetick</w:t>
      </w:r>
      <w:r w:rsidR="00C712B0">
        <w:rPr>
          <w:rFonts w:ascii="Times New Roman" w:hAnsi="Times New Roman"/>
          <w:noProof/>
          <w:color w:val="000000"/>
          <w:sz w:val="24"/>
        </w:rPr>
        <w:t>ou</w:t>
      </w:r>
      <w:r w:rsidR="00F308DE">
        <w:rPr>
          <w:rFonts w:ascii="Times New Roman" w:hAnsi="Times New Roman"/>
          <w:noProof/>
          <w:color w:val="000000"/>
          <w:sz w:val="24"/>
        </w:rPr>
        <w:t xml:space="preserve"> unii</w:t>
      </w:r>
      <w:r>
        <w:rPr>
          <w:rFonts w:ascii="Times New Roman" w:hAnsi="Times New Roman"/>
          <w:noProof/>
          <w:color w:val="000000"/>
          <w:sz w:val="24"/>
        </w:rPr>
        <w:t xml:space="preserve"> a</w:t>
      </w:r>
      <w:r w:rsidR="00F308DE">
        <w:rPr>
          <w:rFonts w:ascii="Times New Roman" w:hAnsi="Times New Roman"/>
          <w:noProof/>
          <w:color w:val="000000"/>
          <w:sz w:val="24"/>
        </w:rPr>
        <w:t xml:space="preserve"> zdůraznil, že oblast cílů této strategie musí být upravena v souladu s celkovými evropskými prioritami. </w:t>
      </w:r>
      <w:r w:rsidR="00C712B0">
        <w:rPr>
          <w:rFonts w:ascii="Times New Roman" w:hAnsi="Times New Roman"/>
          <w:noProof/>
          <w:color w:val="000000"/>
          <w:sz w:val="24"/>
        </w:rPr>
        <w:t xml:space="preserve">Vyplývající </w:t>
      </w:r>
      <w:r w:rsidR="008A2CFC">
        <w:rPr>
          <w:rFonts w:ascii="Times New Roman" w:hAnsi="Times New Roman"/>
          <w:noProof/>
          <w:color w:val="000000"/>
          <w:sz w:val="24"/>
        </w:rPr>
        <w:t>akce</w:t>
      </w:r>
      <w:r w:rsidR="00C712B0">
        <w:rPr>
          <w:rFonts w:ascii="Times New Roman" w:hAnsi="Times New Roman"/>
          <w:noProof/>
          <w:color w:val="000000"/>
          <w:sz w:val="24"/>
        </w:rPr>
        <w:t xml:space="preserve"> </w:t>
      </w:r>
      <w:r w:rsidR="00F308DE">
        <w:rPr>
          <w:rFonts w:ascii="Times New Roman" w:hAnsi="Times New Roman"/>
          <w:noProof/>
          <w:color w:val="000000"/>
          <w:sz w:val="24"/>
        </w:rPr>
        <w:t>by tedy měl</w:t>
      </w:r>
      <w:r w:rsidR="00C712B0">
        <w:rPr>
          <w:rFonts w:ascii="Times New Roman" w:hAnsi="Times New Roman"/>
          <w:noProof/>
          <w:color w:val="000000"/>
          <w:sz w:val="24"/>
        </w:rPr>
        <w:t>y</w:t>
      </w:r>
      <w:r w:rsidR="00F308DE">
        <w:rPr>
          <w:rFonts w:ascii="Times New Roman" w:hAnsi="Times New Roman"/>
          <w:noProof/>
          <w:color w:val="000000"/>
          <w:sz w:val="24"/>
        </w:rPr>
        <w:t xml:space="preserve"> </w:t>
      </w:r>
      <w:r w:rsidR="008A2CFC">
        <w:rPr>
          <w:rFonts w:ascii="Times New Roman" w:hAnsi="Times New Roman"/>
          <w:noProof/>
          <w:color w:val="000000"/>
          <w:sz w:val="24"/>
        </w:rPr>
        <w:t>dostat</w:t>
      </w:r>
      <w:r w:rsidR="00F308DE">
        <w:rPr>
          <w:rFonts w:ascii="Times New Roman" w:hAnsi="Times New Roman"/>
          <w:noProof/>
          <w:color w:val="000000"/>
          <w:sz w:val="24"/>
        </w:rPr>
        <w:t xml:space="preserve"> nové zaměření, aby byl maximalizován jejich dopad na tyto priority – zejména podle </w:t>
      </w:r>
      <w:r w:rsidR="00C712B0">
        <w:rPr>
          <w:rFonts w:ascii="Times New Roman" w:hAnsi="Times New Roman"/>
          <w:noProof/>
          <w:color w:val="000000"/>
          <w:sz w:val="24"/>
        </w:rPr>
        <w:t>O</w:t>
      </w:r>
      <w:r w:rsidR="00F308DE">
        <w:rPr>
          <w:rFonts w:ascii="Times New Roman" w:hAnsi="Times New Roman"/>
          <w:noProof/>
          <w:color w:val="000000"/>
          <w:sz w:val="24"/>
        </w:rPr>
        <w:t>bnovené průmyslové politiky</w:t>
      </w:r>
      <w:r w:rsidR="00F308DE">
        <w:rPr>
          <w:rFonts w:ascii="Times New Roman" w:hAnsi="Times New Roman"/>
          <w:noProof/>
          <w:color w:val="000000"/>
          <w:sz w:val="24"/>
          <w:vertAlign w:val="superscript"/>
        </w:rPr>
        <w:footnoteReference w:id="26"/>
      </w:r>
      <w:r w:rsidR="00F308DE">
        <w:rPr>
          <w:rFonts w:ascii="Times New Roman" w:hAnsi="Times New Roman"/>
          <w:noProof/>
          <w:color w:val="000000"/>
          <w:sz w:val="24"/>
        </w:rPr>
        <w:t xml:space="preserve">, </w:t>
      </w:r>
      <w:r w:rsidR="00C712B0">
        <w:rPr>
          <w:rFonts w:ascii="Times New Roman" w:hAnsi="Times New Roman"/>
          <w:noProof/>
          <w:color w:val="000000"/>
          <w:sz w:val="24"/>
        </w:rPr>
        <w:t>A</w:t>
      </w:r>
      <w:r w:rsidR="00F308DE">
        <w:rPr>
          <w:rFonts w:ascii="Times New Roman" w:hAnsi="Times New Roman"/>
          <w:noProof/>
          <w:color w:val="000000"/>
          <w:sz w:val="24"/>
        </w:rPr>
        <w:t xml:space="preserve">kčního plánu pro </w:t>
      </w:r>
      <w:r w:rsidR="00C712B0">
        <w:rPr>
          <w:rFonts w:ascii="Times New Roman" w:hAnsi="Times New Roman"/>
          <w:noProof/>
          <w:color w:val="000000"/>
          <w:sz w:val="24"/>
        </w:rPr>
        <w:t>cirkulární ekonomiku</w:t>
      </w:r>
      <w:r w:rsidR="00F308DE">
        <w:rPr>
          <w:rFonts w:ascii="Times New Roman" w:hAnsi="Times New Roman"/>
          <w:noProof/>
          <w:color w:val="000000"/>
          <w:sz w:val="24"/>
          <w:vertAlign w:val="superscript"/>
        </w:rPr>
        <w:footnoteReference w:id="27"/>
      </w:r>
      <w:r w:rsidR="00F308DE">
        <w:rPr>
          <w:rFonts w:ascii="Times New Roman" w:hAnsi="Times New Roman"/>
          <w:noProof/>
          <w:color w:val="000000"/>
          <w:sz w:val="24"/>
        </w:rPr>
        <w:t xml:space="preserve"> a balíčku Čistá energie pro všechny Evropany</w:t>
      </w:r>
      <w:r w:rsidR="00F308DE">
        <w:rPr>
          <w:rFonts w:ascii="Times New Roman" w:hAnsi="Times New Roman"/>
          <w:noProof/>
          <w:color w:val="000000"/>
          <w:sz w:val="24"/>
          <w:vertAlign w:val="superscript"/>
        </w:rPr>
        <w:footnoteReference w:id="28"/>
      </w:r>
      <w:r w:rsidR="00F308DE">
        <w:rPr>
          <w:rFonts w:ascii="Times New Roman" w:hAnsi="Times New Roman"/>
          <w:noProof/>
          <w:color w:val="000000"/>
          <w:sz w:val="24"/>
        </w:rPr>
        <w:t xml:space="preserve">. </w:t>
      </w:r>
    </w:p>
    <w:p w14:paraId="00207F5B" w14:textId="028EF129" w:rsidR="00652F67" w:rsidRDefault="00F308DE">
      <w:pPr>
        <w:autoSpaceDE w:val="0"/>
        <w:autoSpaceDN w:val="0"/>
        <w:adjustRightInd w:val="0"/>
        <w:spacing w:before="120" w:line="276"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První cíl, </w:t>
      </w:r>
      <w:r>
        <w:rPr>
          <w:rFonts w:ascii="Times New Roman" w:hAnsi="Times New Roman"/>
          <w:b/>
          <w:i/>
          <w:noProof/>
          <w:color w:val="000000"/>
          <w:sz w:val="24"/>
        </w:rPr>
        <w:t xml:space="preserve">zajištění </w:t>
      </w:r>
      <w:r w:rsidR="00F04472">
        <w:rPr>
          <w:rFonts w:ascii="Times New Roman" w:hAnsi="Times New Roman"/>
          <w:b/>
          <w:i/>
          <w:noProof/>
          <w:color w:val="000000"/>
          <w:sz w:val="24"/>
        </w:rPr>
        <w:t>bezpečnosti</w:t>
      </w:r>
      <w:r w:rsidR="00F04472">
        <w:rPr>
          <w:rFonts w:ascii="Times New Roman" w:hAnsi="Times New Roman"/>
          <w:b/>
          <w:i/>
          <w:noProof/>
          <w:color w:val="000000"/>
          <w:sz w:val="24"/>
        </w:rPr>
        <w:t xml:space="preserve"> </w:t>
      </w:r>
      <w:r>
        <w:rPr>
          <w:rFonts w:ascii="Times New Roman" w:hAnsi="Times New Roman"/>
          <w:b/>
          <w:i/>
          <w:noProof/>
          <w:color w:val="000000"/>
          <w:sz w:val="24"/>
        </w:rPr>
        <w:t>potravin a výživy</w:t>
      </w:r>
      <w:r>
        <w:rPr>
          <w:rFonts w:ascii="Times New Roman" w:hAnsi="Times New Roman"/>
          <w:noProof/>
          <w:color w:val="000000"/>
          <w:sz w:val="24"/>
        </w:rPr>
        <w:t>, je i nadále zásadní</w:t>
      </w:r>
      <w:r>
        <w:rPr>
          <w:rFonts w:ascii="Times New Roman" w:hAnsi="Times New Roman"/>
          <w:i/>
          <w:noProof/>
          <w:color w:val="000000"/>
          <w:sz w:val="24"/>
        </w:rPr>
        <w:t xml:space="preserve">. </w:t>
      </w:r>
      <w:r>
        <w:rPr>
          <w:rFonts w:ascii="Times New Roman" w:hAnsi="Times New Roman"/>
          <w:noProof/>
          <w:color w:val="000000"/>
          <w:sz w:val="24"/>
        </w:rPr>
        <w:t xml:space="preserve">Potravinářské </w:t>
      </w:r>
      <w:r w:rsidR="00B104F7">
        <w:rPr>
          <w:rFonts w:ascii="Times New Roman" w:hAnsi="Times New Roman"/>
          <w:noProof/>
          <w:color w:val="000000"/>
          <w:sz w:val="24"/>
        </w:rPr>
        <w:br/>
      </w:r>
      <w:r>
        <w:rPr>
          <w:rFonts w:ascii="Times New Roman" w:hAnsi="Times New Roman"/>
          <w:noProof/>
          <w:color w:val="000000"/>
          <w:sz w:val="24"/>
        </w:rPr>
        <w:t xml:space="preserve">a zemědělské systémy se podílejí přibližně ze tří čtvrtin na celkovém počtu pracovních míst </w:t>
      </w:r>
      <w:r w:rsidR="00B104F7">
        <w:rPr>
          <w:rFonts w:ascii="Times New Roman" w:hAnsi="Times New Roman"/>
          <w:noProof/>
          <w:color w:val="000000"/>
          <w:sz w:val="24"/>
        </w:rPr>
        <w:br/>
      </w:r>
      <w:r>
        <w:rPr>
          <w:rFonts w:ascii="Times New Roman" w:hAnsi="Times New Roman"/>
          <w:noProof/>
          <w:color w:val="000000"/>
          <w:sz w:val="24"/>
        </w:rPr>
        <w:t xml:space="preserve">v </w:t>
      </w:r>
      <w:r w:rsidR="000B7902">
        <w:rPr>
          <w:rFonts w:ascii="Times New Roman" w:hAnsi="Times New Roman"/>
          <w:noProof/>
          <w:color w:val="000000"/>
          <w:sz w:val="24"/>
        </w:rPr>
        <w:t>bioekonomic</w:t>
      </w:r>
      <w:r w:rsidR="00F57C98">
        <w:rPr>
          <w:rFonts w:ascii="Times New Roman" w:hAnsi="Times New Roman"/>
          <w:noProof/>
          <w:color w:val="000000"/>
          <w:sz w:val="24"/>
        </w:rPr>
        <w:t>e</w:t>
      </w:r>
      <w:r>
        <w:rPr>
          <w:rFonts w:ascii="Times New Roman" w:hAnsi="Times New Roman"/>
          <w:noProof/>
          <w:color w:val="000000"/>
          <w:sz w:val="24"/>
        </w:rPr>
        <w:t xml:space="preserve"> a zhruba dvěma třetinami na obratu </w:t>
      </w:r>
      <w:r w:rsidR="000B7902">
        <w:rPr>
          <w:rFonts w:ascii="Times New Roman" w:hAnsi="Times New Roman"/>
          <w:noProof/>
          <w:color w:val="000000"/>
          <w:sz w:val="24"/>
        </w:rPr>
        <w:t>bioekonomiky</w:t>
      </w:r>
      <w:r>
        <w:rPr>
          <w:rFonts w:ascii="Times New Roman" w:hAnsi="Times New Roman"/>
          <w:noProof/>
          <w:color w:val="000000"/>
          <w:sz w:val="24"/>
        </w:rPr>
        <w:t xml:space="preserve">. Jejich udržitelnost však znesnadňuje rostoucí světová populace, </w:t>
      </w:r>
      <w:r w:rsidR="00F57C98">
        <w:rPr>
          <w:rFonts w:ascii="Times New Roman" w:hAnsi="Times New Roman"/>
          <w:noProof/>
          <w:color w:val="000000"/>
          <w:sz w:val="24"/>
        </w:rPr>
        <w:t xml:space="preserve">měnící se </w:t>
      </w:r>
      <w:r>
        <w:rPr>
          <w:rFonts w:ascii="Times New Roman" w:hAnsi="Times New Roman"/>
          <w:noProof/>
          <w:color w:val="000000"/>
          <w:sz w:val="24"/>
        </w:rPr>
        <w:t>spotřeb</w:t>
      </w:r>
      <w:r w:rsidR="00F57C98">
        <w:rPr>
          <w:rFonts w:ascii="Times New Roman" w:hAnsi="Times New Roman"/>
          <w:noProof/>
          <w:color w:val="000000"/>
          <w:sz w:val="24"/>
        </w:rPr>
        <w:t>a</w:t>
      </w:r>
      <w:r>
        <w:rPr>
          <w:rFonts w:ascii="Times New Roman" w:hAnsi="Times New Roman"/>
          <w:noProof/>
          <w:color w:val="000000"/>
          <w:sz w:val="24"/>
        </w:rPr>
        <w:t xml:space="preserve"> a výživ</w:t>
      </w:r>
      <w:r w:rsidR="00F57C98">
        <w:rPr>
          <w:rFonts w:ascii="Times New Roman" w:hAnsi="Times New Roman"/>
          <w:noProof/>
          <w:color w:val="000000"/>
          <w:sz w:val="24"/>
        </w:rPr>
        <w:t>a</w:t>
      </w:r>
      <w:r>
        <w:rPr>
          <w:rFonts w:ascii="Times New Roman" w:hAnsi="Times New Roman"/>
          <w:noProof/>
          <w:color w:val="000000"/>
          <w:sz w:val="24"/>
        </w:rPr>
        <w:t>, a také neudržitelné využívání biomasy a odpadu a rizika vyplývající ze změny klimatu</w:t>
      </w:r>
      <w:r>
        <w:rPr>
          <w:rFonts w:ascii="Times New Roman" w:hAnsi="Times New Roman"/>
          <w:noProof/>
          <w:color w:val="000000"/>
          <w:sz w:val="24"/>
          <w:vertAlign w:val="superscript"/>
        </w:rPr>
        <w:footnoteReference w:id="29"/>
      </w:r>
      <w:r>
        <w:rPr>
          <w:rFonts w:ascii="Times New Roman" w:hAnsi="Times New Roman"/>
          <w:noProof/>
          <w:color w:val="000000"/>
          <w:sz w:val="24"/>
        </w:rPr>
        <w:t xml:space="preserve">. Přechod k udržitelným, zdravým, odolným, </w:t>
      </w:r>
      <w:r w:rsidR="00A804B2">
        <w:rPr>
          <w:rFonts w:ascii="Times New Roman" w:hAnsi="Times New Roman"/>
          <w:noProof/>
          <w:color w:val="000000"/>
          <w:sz w:val="24"/>
        </w:rPr>
        <w:t>cirkulárním</w:t>
      </w:r>
      <w:r>
        <w:rPr>
          <w:rFonts w:ascii="Times New Roman" w:hAnsi="Times New Roman"/>
          <w:noProof/>
          <w:color w:val="000000"/>
          <w:sz w:val="24"/>
        </w:rPr>
        <w:t xml:space="preserve"> a inkluzivním potravinářským a zemědělským systémům, jež zohledňují aspekty výživy a zacházejí efektivně se zdroji, musí proběhnout rychleji. Patří sem přeměna organického</w:t>
      </w:r>
      <w:r w:rsidR="00F84EC4">
        <w:rPr>
          <w:rFonts w:ascii="Times New Roman" w:hAnsi="Times New Roman"/>
          <w:noProof/>
          <w:color w:val="000000"/>
          <w:sz w:val="24"/>
        </w:rPr>
        <w:t xml:space="preserve"> odpadu, zbytků</w:t>
      </w:r>
      <w:r>
        <w:rPr>
          <w:rFonts w:ascii="Times New Roman" w:hAnsi="Times New Roman"/>
          <w:noProof/>
          <w:color w:val="000000"/>
          <w:sz w:val="24"/>
        </w:rPr>
        <w:t xml:space="preserve"> a potravinového odpadu v hodnotné a bezpečné </w:t>
      </w:r>
      <w:r w:rsidR="00763C6D">
        <w:rPr>
          <w:rFonts w:ascii="Times New Roman" w:hAnsi="Times New Roman"/>
          <w:noProof/>
          <w:color w:val="000000"/>
          <w:sz w:val="24"/>
        </w:rPr>
        <w:t>produkty z</w:t>
      </w:r>
      <w:r>
        <w:rPr>
          <w:rFonts w:ascii="Times New Roman" w:hAnsi="Times New Roman"/>
          <w:noProof/>
          <w:color w:val="000000"/>
          <w:sz w:val="24"/>
        </w:rPr>
        <w:t xml:space="preserve"> </w:t>
      </w:r>
      <w:r w:rsidR="00F84EC4">
        <w:rPr>
          <w:rFonts w:ascii="Times New Roman" w:hAnsi="Times New Roman"/>
          <w:noProof/>
          <w:color w:val="000000"/>
          <w:sz w:val="24"/>
        </w:rPr>
        <w:t>OBZ</w:t>
      </w:r>
      <w:r>
        <w:rPr>
          <w:rFonts w:ascii="Times New Roman" w:hAnsi="Times New Roman"/>
          <w:noProof/>
          <w:color w:val="000000"/>
          <w:sz w:val="24"/>
        </w:rPr>
        <w:t>, například prostřednictvím budování malých biorafinerií, pomoc</w:t>
      </w:r>
      <w:r w:rsidR="00763C6D">
        <w:rPr>
          <w:rFonts w:ascii="Times New Roman" w:hAnsi="Times New Roman"/>
          <w:noProof/>
          <w:color w:val="000000"/>
          <w:sz w:val="24"/>
        </w:rPr>
        <w:t>i</w:t>
      </w:r>
      <w:r>
        <w:rPr>
          <w:rFonts w:ascii="Times New Roman" w:hAnsi="Times New Roman"/>
          <w:noProof/>
          <w:color w:val="000000"/>
          <w:sz w:val="24"/>
        </w:rPr>
        <w:t xml:space="preserve"> zemědělcům, lesníkům a rybářům diverzifikovat zdroje svých příjmů a lépe zvládat tržní rizika, a to vše při dosahování cílů </w:t>
      </w:r>
      <w:r w:rsidR="00763C6D">
        <w:rPr>
          <w:rFonts w:ascii="Times New Roman" w:hAnsi="Times New Roman"/>
          <w:noProof/>
          <w:color w:val="000000"/>
          <w:sz w:val="24"/>
        </w:rPr>
        <w:t>cirkulární ekonomiky</w:t>
      </w:r>
      <w:r>
        <w:rPr>
          <w:rFonts w:ascii="Times New Roman" w:hAnsi="Times New Roman"/>
          <w:noProof/>
          <w:color w:val="000000"/>
          <w:sz w:val="24"/>
        </w:rPr>
        <w:t>.</w:t>
      </w:r>
    </w:p>
    <w:p w14:paraId="79C26839" w14:textId="44D61ABC" w:rsidR="00652F67" w:rsidRDefault="00F308DE">
      <w:pPr>
        <w:spacing w:before="120" w:line="276" w:lineRule="auto"/>
        <w:jc w:val="both"/>
        <w:rPr>
          <w:rFonts w:ascii="Times New Roman" w:hAnsi="Times New Roman" w:cs="Times New Roman"/>
          <w:noProof/>
          <w:sz w:val="24"/>
          <w:szCs w:val="24"/>
        </w:rPr>
      </w:pPr>
      <w:r>
        <w:rPr>
          <w:rFonts w:ascii="Times New Roman" w:hAnsi="Times New Roman"/>
          <w:noProof/>
          <w:sz w:val="24"/>
        </w:rPr>
        <w:t>Druhý cíl,</w:t>
      </w:r>
      <w:r>
        <w:rPr>
          <w:rFonts w:ascii="Times New Roman" w:hAnsi="Times New Roman"/>
          <w:b/>
          <w:i/>
          <w:noProof/>
          <w:sz w:val="24"/>
        </w:rPr>
        <w:t xml:space="preserve"> </w:t>
      </w:r>
      <w:r w:rsidR="00763C6D">
        <w:rPr>
          <w:rFonts w:ascii="Times New Roman" w:hAnsi="Times New Roman"/>
          <w:b/>
          <w:i/>
          <w:noProof/>
          <w:sz w:val="24"/>
        </w:rPr>
        <w:t xml:space="preserve">řízení </w:t>
      </w:r>
      <w:r>
        <w:rPr>
          <w:rFonts w:ascii="Times New Roman" w:hAnsi="Times New Roman"/>
          <w:b/>
          <w:i/>
          <w:noProof/>
          <w:sz w:val="24"/>
        </w:rPr>
        <w:t>udržiteln</w:t>
      </w:r>
      <w:r w:rsidR="00763C6D">
        <w:rPr>
          <w:rFonts w:ascii="Times New Roman" w:hAnsi="Times New Roman"/>
          <w:b/>
          <w:i/>
          <w:noProof/>
          <w:sz w:val="24"/>
        </w:rPr>
        <w:t>osti</w:t>
      </w:r>
      <w:r>
        <w:rPr>
          <w:rFonts w:ascii="Times New Roman" w:hAnsi="Times New Roman"/>
          <w:b/>
          <w:i/>
          <w:noProof/>
          <w:sz w:val="24"/>
        </w:rPr>
        <w:t xml:space="preserve"> přírodních zdrojů</w:t>
      </w:r>
      <w:r>
        <w:rPr>
          <w:rFonts w:ascii="Times New Roman" w:hAnsi="Times New Roman"/>
          <w:noProof/>
          <w:sz w:val="24"/>
        </w:rPr>
        <w:t xml:space="preserve">, je v souvislosti se současným zvyšujícím se tlakem na životní prostředí a ztrátou </w:t>
      </w:r>
      <w:r w:rsidR="00763C6D">
        <w:rPr>
          <w:rFonts w:ascii="Times New Roman" w:hAnsi="Times New Roman"/>
          <w:noProof/>
          <w:sz w:val="24"/>
        </w:rPr>
        <w:t>biodiverzity</w:t>
      </w:r>
      <w:r>
        <w:rPr>
          <w:rFonts w:ascii="Times New Roman" w:hAnsi="Times New Roman"/>
          <w:noProof/>
          <w:sz w:val="24"/>
        </w:rPr>
        <w:t xml:space="preserve"> důležitější než dříve</w:t>
      </w:r>
      <w:r>
        <w:rPr>
          <w:rFonts w:ascii="Times New Roman" w:hAnsi="Times New Roman"/>
          <w:noProof/>
          <w:sz w:val="24"/>
          <w:vertAlign w:val="superscript"/>
        </w:rPr>
        <w:footnoteReference w:id="30"/>
      </w:r>
      <w:r>
        <w:rPr>
          <w:rFonts w:ascii="Times New Roman" w:hAnsi="Times New Roman"/>
          <w:noProof/>
          <w:sz w:val="24"/>
        </w:rPr>
        <w:t xml:space="preserve">. Je třeba přijmout včasná opatření, která pomohou zabránit znehodnocování ekosystémů, obnovit a posílit </w:t>
      </w:r>
      <w:r w:rsidR="00763C6D">
        <w:rPr>
          <w:rFonts w:ascii="Times New Roman" w:hAnsi="Times New Roman"/>
          <w:noProof/>
          <w:sz w:val="24"/>
        </w:rPr>
        <w:t>jejich funkce</w:t>
      </w:r>
      <w:r>
        <w:rPr>
          <w:rFonts w:ascii="Times New Roman" w:hAnsi="Times New Roman"/>
          <w:noProof/>
          <w:sz w:val="24"/>
        </w:rPr>
        <w:t xml:space="preserve">, </w:t>
      </w:r>
      <w:r w:rsidR="00763C6D">
        <w:rPr>
          <w:rFonts w:ascii="Times New Roman" w:hAnsi="Times New Roman"/>
          <w:noProof/>
          <w:sz w:val="24"/>
        </w:rPr>
        <w:t>což může</w:t>
      </w:r>
      <w:r>
        <w:rPr>
          <w:rFonts w:ascii="Times New Roman" w:hAnsi="Times New Roman"/>
          <w:noProof/>
          <w:sz w:val="24"/>
        </w:rPr>
        <w:t xml:space="preserve"> přispět k lepšímu zajištění potravin a vody, a prostřednictvím „negativních emisí“ a propadů uhlíku také významně přispě</w:t>
      </w:r>
      <w:r w:rsidR="00763C6D">
        <w:rPr>
          <w:rFonts w:ascii="Times New Roman" w:hAnsi="Times New Roman"/>
          <w:noProof/>
          <w:sz w:val="24"/>
        </w:rPr>
        <w:t>t</w:t>
      </w:r>
      <w:r>
        <w:rPr>
          <w:rFonts w:ascii="Times New Roman" w:hAnsi="Times New Roman"/>
          <w:noProof/>
          <w:sz w:val="24"/>
        </w:rPr>
        <w:t xml:space="preserve"> ke zmírnění klimatické změny </w:t>
      </w:r>
      <w:r w:rsidR="00B104F7">
        <w:rPr>
          <w:rFonts w:ascii="Times New Roman" w:hAnsi="Times New Roman"/>
          <w:noProof/>
          <w:sz w:val="24"/>
        </w:rPr>
        <w:br/>
      </w:r>
      <w:r>
        <w:rPr>
          <w:rFonts w:ascii="Times New Roman" w:hAnsi="Times New Roman"/>
          <w:noProof/>
          <w:sz w:val="24"/>
        </w:rPr>
        <w:lastRenderedPageBreak/>
        <w:t>a k přizpůsobení se této změně</w:t>
      </w:r>
      <w:r>
        <w:rPr>
          <w:rFonts w:ascii="Times New Roman" w:hAnsi="Times New Roman"/>
          <w:noProof/>
          <w:sz w:val="24"/>
          <w:vertAlign w:val="superscript"/>
        </w:rPr>
        <w:footnoteReference w:id="31"/>
      </w:r>
      <w:r>
        <w:rPr>
          <w:rFonts w:ascii="Times New Roman" w:hAnsi="Times New Roman"/>
          <w:noProof/>
          <w:sz w:val="24"/>
        </w:rPr>
        <w:t>. Zejména zachování zdravých mořských, oceánských, lesních a půdních ekosystémů a jejich produktivita závisí na bio</w:t>
      </w:r>
      <w:r w:rsidR="00763C6D">
        <w:rPr>
          <w:rFonts w:ascii="Times New Roman" w:hAnsi="Times New Roman"/>
          <w:noProof/>
          <w:sz w:val="24"/>
        </w:rPr>
        <w:t>diverzitě</w:t>
      </w:r>
      <w:r>
        <w:rPr>
          <w:rFonts w:ascii="Times New Roman" w:hAnsi="Times New Roman"/>
          <w:noProof/>
          <w:sz w:val="24"/>
        </w:rPr>
        <w:t xml:space="preserve">. </w:t>
      </w:r>
      <w:r w:rsidR="006F565E">
        <w:rPr>
          <w:rFonts w:ascii="Times New Roman" w:hAnsi="Times New Roman"/>
          <w:noProof/>
          <w:sz w:val="24"/>
        </w:rPr>
        <w:t>Musíme r</w:t>
      </w:r>
      <w:r>
        <w:rPr>
          <w:rFonts w:ascii="Times New Roman" w:hAnsi="Times New Roman"/>
          <w:noProof/>
          <w:sz w:val="24"/>
        </w:rPr>
        <w:t xml:space="preserve">ovněž zlepšit </w:t>
      </w:r>
      <w:r w:rsidR="006F565E">
        <w:rPr>
          <w:rFonts w:ascii="Times New Roman" w:hAnsi="Times New Roman"/>
          <w:noProof/>
          <w:sz w:val="24"/>
        </w:rPr>
        <w:t xml:space="preserve">naši </w:t>
      </w:r>
      <w:r>
        <w:rPr>
          <w:rFonts w:ascii="Times New Roman" w:hAnsi="Times New Roman"/>
          <w:noProof/>
          <w:sz w:val="24"/>
        </w:rPr>
        <w:t xml:space="preserve">schopnost </w:t>
      </w:r>
      <w:r w:rsidR="00763C6D">
        <w:rPr>
          <w:rFonts w:ascii="Times New Roman" w:hAnsi="Times New Roman"/>
          <w:noProof/>
          <w:sz w:val="24"/>
        </w:rPr>
        <w:t>monitoringu</w:t>
      </w:r>
      <w:r>
        <w:rPr>
          <w:rFonts w:ascii="Times New Roman" w:hAnsi="Times New Roman"/>
          <w:noProof/>
          <w:sz w:val="24"/>
        </w:rPr>
        <w:t xml:space="preserve"> a předpovídání stavu a vývoje našich přírodních zdrojů. </w:t>
      </w:r>
    </w:p>
    <w:p w14:paraId="32254C51" w14:textId="6631A3AD" w:rsidR="00652F67" w:rsidRDefault="00F308DE">
      <w:pPr>
        <w:spacing w:before="120" w:line="276" w:lineRule="auto"/>
        <w:jc w:val="both"/>
        <w:rPr>
          <w:rFonts w:ascii="Times New Roman" w:hAnsi="Times New Roman" w:cs="Times New Roman"/>
          <w:b/>
          <w:noProof/>
          <w:sz w:val="24"/>
          <w:szCs w:val="24"/>
        </w:rPr>
      </w:pPr>
      <w:r>
        <w:rPr>
          <w:rFonts w:ascii="Times New Roman" w:hAnsi="Times New Roman"/>
          <w:noProof/>
          <w:sz w:val="24"/>
        </w:rPr>
        <w:t>Třetí cíl,</w:t>
      </w:r>
      <w:r>
        <w:rPr>
          <w:rFonts w:ascii="Times New Roman" w:hAnsi="Times New Roman"/>
          <w:b/>
          <w:i/>
          <w:noProof/>
          <w:sz w:val="24"/>
        </w:rPr>
        <w:t xml:space="preserve"> snížení závislosti na neobnovitelných</w:t>
      </w:r>
      <w:r w:rsidR="006F565E">
        <w:rPr>
          <w:rFonts w:ascii="Times New Roman" w:hAnsi="Times New Roman"/>
          <w:b/>
          <w:i/>
          <w:noProof/>
          <w:sz w:val="24"/>
        </w:rPr>
        <w:t>, neudržitelných</w:t>
      </w:r>
      <w:r>
        <w:rPr>
          <w:rFonts w:ascii="Times New Roman" w:hAnsi="Times New Roman"/>
          <w:b/>
          <w:i/>
          <w:noProof/>
          <w:sz w:val="24"/>
        </w:rPr>
        <w:t xml:space="preserve"> zdrojích</w:t>
      </w:r>
      <w:r w:rsidR="00F04472">
        <w:rPr>
          <w:rFonts w:ascii="Times New Roman" w:hAnsi="Times New Roman"/>
          <w:b/>
          <w:i/>
          <w:noProof/>
          <w:sz w:val="24"/>
        </w:rPr>
        <w:t xml:space="preserve"> z domácí produkce nebo ze </w:t>
      </w:r>
      <w:r>
        <w:rPr>
          <w:rFonts w:ascii="Times New Roman" w:hAnsi="Times New Roman"/>
          <w:b/>
          <w:i/>
          <w:noProof/>
          <w:sz w:val="24"/>
        </w:rPr>
        <w:t>zahraničí</w:t>
      </w:r>
      <w:r>
        <w:rPr>
          <w:rFonts w:ascii="Times New Roman" w:hAnsi="Times New Roman"/>
          <w:noProof/>
          <w:sz w:val="24"/>
        </w:rPr>
        <w:t>, je zásadní pro plnění cílů EU v oblasti energetiky a klimatu, jelikož se předpokládá, že bioenergie, která je v současnosti největším obnovitelným zdrojem energie v EU, zůstane klíčovou složkou skladby zdrojů energie i v roce 2030</w:t>
      </w:r>
      <w:r>
        <w:rPr>
          <w:rFonts w:ascii="Times New Roman" w:hAnsi="Times New Roman"/>
          <w:noProof/>
          <w:sz w:val="24"/>
          <w:vertAlign w:val="superscript"/>
        </w:rPr>
        <w:footnoteReference w:id="32"/>
      </w:r>
      <w:r>
        <w:rPr>
          <w:rFonts w:ascii="Times New Roman" w:hAnsi="Times New Roman"/>
          <w:noProof/>
          <w:sz w:val="24"/>
        </w:rPr>
        <w:t xml:space="preserve">. Silnější </w:t>
      </w:r>
      <w:r w:rsidR="006F565E">
        <w:rPr>
          <w:rFonts w:ascii="Times New Roman" w:hAnsi="Times New Roman"/>
          <w:noProof/>
          <w:sz w:val="24"/>
        </w:rPr>
        <w:t>energetický sektor založený na OBZ</w:t>
      </w:r>
      <w:r>
        <w:rPr>
          <w:rFonts w:ascii="Times New Roman" w:hAnsi="Times New Roman"/>
          <w:noProof/>
          <w:sz w:val="24"/>
        </w:rPr>
        <w:t xml:space="preserve"> může urychlit nahrazování neobnovitelných zdrojů v souladu se zásadami EU podle Pařížské dohody. </w:t>
      </w:r>
      <w:r w:rsidR="006F565E">
        <w:rPr>
          <w:rFonts w:ascii="Times New Roman" w:hAnsi="Times New Roman"/>
          <w:noProof/>
          <w:sz w:val="24"/>
        </w:rPr>
        <w:t>Oborová</w:t>
      </w:r>
      <w:r>
        <w:rPr>
          <w:rFonts w:ascii="Times New Roman" w:hAnsi="Times New Roman"/>
          <w:noProof/>
          <w:sz w:val="24"/>
        </w:rPr>
        <w:t xml:space="preserve"> symbióza a inovační průmyslové postupy </w:t>
      </w:r>
      <w:r w:rsidR="006F565E">
        <w:rPr>
          <w:rFonts w:ascii="Times New Roman" w:hAnsi="Times New Roman"/>
          <w:noProof/>
          <w:sz w:val="24"/>
        </w:rPr>
        <w:t>využívající OBZ</w:t>
      </w:r>
      <w:r>
        <w:rPr>
          <w:rFonts w:ascii="Times New Roman" w:hAnsi="Times New Roman"/>
          <w:noProof/>
          <w:sz w:val="24"/>
          <w:vertAlign w:val="superscript"/>
        </w:rPr>
        <w:footnoteReference w:id="33"/>
      </w:r>
      <w:r>
        <w:rPr>
          <w:rFonts w:ascii="Times New Roman" w:hAnsi="Times New Roman"/>
          <w:noProof/>
          <w:sz w:val="24"/>
        </w:rPr>
        <w:t xml:space="preserve"> navíc přispívají k ekologizaci průmyslu a rozvoji </w:t>
      </w:r>
      <w:r w:rsidR="006F565E">
        <w:rPr>
          <w:rFonts w:ascii="Times New Roman" w:hAnsi="Times New Roman"/>
          <w:noProof/>
          <w:sz w:val="24"/>
        </w:rPr>
        <w:t xml:space="preserve">cirkulárních </w:t>
      </w:r>
      <w:r w:rsidR="000B7902">
        <w:rPr>
          <w:rFonts w:ascii="Times New Roman" w:hAnsi="Times New Roman"/>
          <w:noProof/>
          <w:sz w:val="24"/>
        </w:rPr>
        <w:t>bioekonomik</w:t>
      </w:r>
      <w:r>
        <w:rPr>
          <w:rFonts w:ascii="Times New Roman" w:hAnsi="Times New Roman"/>
          <w:noProof/>
          <w:sz w:val="24"/>
        </w:rPr>
        <w:t xml:space="preserve"> a </w:t>
      </w:r>
      <w:r w:rsidR="0039606D">
        <w:rPr>
          <w:rFonts w:ascii="Times New Roman" w:hAnsi="Times New Roman"/>
          <w:noProof/>
          <w:sz w:val="24"/>
        </w:rPr>
        <w:t xml:space="preserve">jejich </w:t>
      </w:r>
      <w:r w:rsidR="006F565E">
        <w:rPr>
          <w:rFonts w:ascii="Times New Roman" w:hAnsi="Times New Roman"/>
          <w:noProof/>
          <w:sz w:val="24"/>
        </w:rPr>
        <w:t>produktů</w:t>
      </w:r>
      <w:r w:rsidR="00DA2B00">
        <w:rPr>
          <w:rFonts w:ascii="Times New Roman" w:hAnsi="Times New Roman"/>
          <w:noProof/>
          <w:sz w:val="24"/>
        </w:rPr>
        <w:t xml:space="preserve">. Jako příklad mohou sloužit inovace, </w:t>
      </w:r>
      <w:r w:rsidR="0088126F">
        <w:rPr>
          <w:rFonts w:ascii="Times New Roman" w:hAnsi="Times New Roman"/>
          <w:noProof/>
          <w:sz w:val="24"/>
        </w:rPr>
        <w:t xml:space="preserve">pomocí </w:t>
      </w:r>
      <w:r w:rsidR="00DA2B00">
        <w:rPr>
          <w:rFonts w:ascii="Times New Roman" w:hAnsi="Times New Roman"/>
          <w:noProof/>
          <w:sz w:val="24"/>
        </w:rPr>
        <w:t>který</w:t>
      </w:r>
      <w:r w:rsidR="0088126F">
        <w:rPr>
          <w:rFonts w:ascii="Times New Roman" w:hAnsi="Times New Roman"/>
          <w:noProof/>
          <w:sz w:val="24"/>
        </w:rPr>
        <w:t>ch</w:t>
      </w:r>
      <w:r w:rsidR="00DA2B00">
        <w:rPr>
          <w:rFonts w:ascii="Times New Roman" w:hAnsi="Times New Roman"/>
          <w:noProof/>
          <w:sz w:val="24"/>
        </w:rPr>
        <w:t xml:space="preserve"> </w:t>
      </w:r>
      <w:r>
        <w:rPr>
          <w:rFonts w:ascii="Times New Roman" w:hAnsi="Times New Roman"/>
          <w:noProof/>
          <w:sz w:val="24"/>
        </w:rPr>
        <w:t xml:space="preserve">města přidávají hodnotu svému výraznému podílu </w:t>
      </w:r>
      <w:r w:rsidR="00DA2B00">
        <w:rPr>
          <w:rFonts w:ascii="Times New Roman" w:hAnsi="Times New Roman"/>
          <w:noProof/>
          <w:sz w:val="24"/>
        </w:rPr>
        <w:t xml:space="preserve">na </w:t>
      </w:r>
      <w:r>
        <w:rPr>
          <w:rFonts w:ascii="Times New Roman" w:hAnsi="Times New Roman"/>
          <w:noProof/>
          <w:sz w:val="24"/>
        </w:rPr>
        <w:t>biologické</w:t>
      </w:r>
      <w:r w:rsidR="00DA2B00">
        <w:rPr>
          <w:rFonts w:ascii="Times New Roman" w:hAnsi="Times New Roman"/>
          <w:noProof/>
          <w:sz w:val="24"/>
        </w:rPr>
        <w:t>m</w:t>
      </w:r>
      <w:r>
        <w:rPr>
          <w:rFonts w:ascii="Times New Roman" w:hAnsi="Times New Roman"/>
          <w:noProof/>
          <w:sz w:val="24"/>
        </w:rPr>
        <w:t xml:space="preserve"> odpadu. </w:t>
      </w:r>
    </w:p>
    <w:p w14:paraId="5BEDA028" w14:textId="4178E4BC" w:rsidR="00652F67" w:rsidRDefault="00F308DE">
      <w:pPr>
        <w:spacing w:before="120" w:line="276" w:lineRule="auto"/>
        <w:jc w:val="both"/>
        <w:rPr>
          <w:rFonts w:ascii="Times New Roman" w:hAnsi="Times New Roman" w:cs="Times New Roman"/>
          <w:noProof/>
          <w:sz w:val="24"/>
          <w:szCs w:val="24"/>
        </w:rPr>
      </w:pPr>
      <w:r>
        <w:rPr>
          <w:rFonts w:ascii="Times New Roman" w:hAnsi="Times New Roman"/>
          <w:noProof/>
          <w:sz w:val="24"/>
        </w:rPr>
        <w:t>Čtvrtý cíl,</w:t>
      </w:r>
      <w:r>
        <w:rPr>
          <w:rFonts w:ascii="Times New Roman" w:hAnsi="Times New Roman"/>
          <w:b/>
          <w:i/>
          <w:noProof/>
          <w:sz w:val="24"/>
        </w:rPr>
        <w:t xml:space="preserve"> zmírňování důsledků změny klimatu a přizpůsobování se této změně</w:t>
      </w:r>
      <w:r>
        <w:rPr>
          <w:rFonts w:ascii="Times New Roman" w:hAnsi="Times New Roman"/>
          <w:noProof/>
          <w:sz w:val="24"/>
        </w:rPr>
        <w:t xml:space="preserve">, se stal globální výzvou dnešní generace. </w:t>
      </w:r>
      <w:r w:rsidR="0088126F">
        <w:rPr>
          <w:rFonts w:ascii="Times New Roman" w:hAnsi="Times New Roman"/>
          <w:noProof/>
          <w:sz w:val="24"/>
        </w:rPr>
        <w:t>V</w:t>
      </w:r>
      <w:r>
        <w:rPr>
          <w:rFonts w:ascii="Times New Roman" w:hAnsi="Times New Roman"/>
          <w:noProof/>
          <w:sz w:val="24"/>
        </w:rPr>
        <w:t xml:space="preserve"> rámci dlouhodobé strategie pro snížení emisí skleníkových plynů </w:t>
      </w:r>
      <w:r w:rsidR="0088126F">
        <w:rPr>
          <w:rFonts w:ascii="Times New Roman" w:hAnsi="Times New Roman"/>
          <w:noProof/>
          <w:sz w:val="24"/>
        </w:rPr>
        <w:t xml:space="preserve">má udržitelná a cirkulární </w:t>
      </w:r>
      <w:r w:rsidR="004E00F6">
        <w:rPr>
          <w:rFonts w:ascii="Times New Roman" w:hAnsi="Times New Roman"/>
          <w:noProof/>
          <w:sz w:val="24"/>
        </w:rPr>
        <w:t>bioekonomika</w:t>
      </w:r>
      <w:r w:rsidR="0088126F">
        <w:rPr>
          <w:rFonts w:ascii="Times New Roman" w:hAnsi="Times New Roman"/>
          <w:noProof/>
          <w:sz w:val="24"/>
        </w:rPr>
        <w:t xml:space="preserve"> klíčovou roli </w:t>
      </w:r>
      <w:r>
        <w:rPr>
          <w:rFonts w:ascii="Times New Roman" w:hAnsi="Times New Roman"/>
          <w:noProof/>
          <w:sz w:val="24"/>
        </w:rPr>
        <w:t>pro dosažení toho, že Evropa bude neutrální z hlediska skleníkových plynů. Udržiteln</w:t>
      </w:r>
      <w:r w:rsidR="0088126F">
        <w:rPr>
          <w:rFonts w:ascii="Times New Roman" w:hAnsi="Times New Roman"/>
          <w:noProof/>
          <w:sz w:val="24"/>
        </w:rPr>
        <w:t>á</w:t>
      </w:r>
      <w:r>
        <w:rPr>
          <w:rFonts w:ascii="Times New Roman" w:hAnsi="Times New Roman"/>
          <w:noProof/>
          <w:sz w:val="24"/>
        </w:rPr>
        <w:t xml:space="preserve"> </w:t>
      </w:r>
      <w:r w:rsidR="000B7902">
        <w:rPr>
          <w:rFonts w:ascii="Times New Roman" w:hAnsi="Times New Roman"/>
          <w:noProof/>
          <w:sz w:val="24"/>
        </w:rPr>
        <w:t>bioekonomika</w:t>
      </w:r>
      <w:r>
        <w:rPr>
          <w:rFonts w:ascii="Times New Roman" w:hAnsi="Times New Roman"/>
          <w:noProof/>
          <w:sz w:val="24"/>
        </w:rPr>
        <w:t xml:space="preserve"> má navíc </w:t>
      </w:r>
      <w:r w:rsidR="0088126F">
        <w:rPr>
          <w:rFonts w:ascii="Times New Roman" w:hAnsi="Times New Roman"/>
          <w:noProof/>
          <w:sz w:val="24"/>
        </w:rPr>
        <w:t xml:space="preserve">velký potenciál </w:t>
      </w:r>
      <w:r w:rsidR="00A519C9">
        <w:rPr>
          <w:rFonts w:ascii="Times New Roman" w:hAnsi="Times New Roman"/>
          <w:noProof/>
          <w:sz w:val="24"/>
        </w:rPr>
        <w:t xml:space="preserve">pro </w:t>
      </w:r>
      <w:r w:rsidR="0088126F">
        <w:rPr>
          <w:rFonts w:ascii="Times New Roman" w:hAnsi="Times New Roman"/>
          <w:noProof/>
          <w:sz w:val="24"/>
        </w:rPr>
        <w:t>sníž</w:t>
      </w:r>
      <w:r w:rsidR="00A519C9">
        <w:rPr>
          <w:rFonts w:ascii="Times New Roman" w:hAnsi="Times New Roman"/>
          <w:noProof/>
          <w:sz w:val="24"/>
        </w:rPr>
        <w:t>ení</w:t>
      </w:r>
      <w:r w:rsidR="0088126F">
        <w:rPr>
          <w:rFonts w:ascii="Times New Roman" w:hAnsi="Times New Roman"/>
          <w:noProof/>
          <w:sz w:val="24"/>
        </w:rPr>
        <w:t xml:space="preserve"> emis</w:t>
      </w:r>
      <w:r w:rsidR="00A519C9">
        <w:rPr>
          <w:rFonts w:ascii="Times New Roman" w:hAnsi="Times New Roman"/>
          <w:noProof/>
          <w:sz w:val="24"/>
        </w:rPr>
        <w:t>í</w:t>
      </w:r>
      <w:r w:rsidR="0088126F">
        <w:rPr>
          <w:rFonts w:ascii="Times New Roman" w:hAnsi="Times New Roman"/>
          <w:noProof/>
          <w:sz w:val="24"/>
        </w:rPr>
        <w:t xml:space="preserve"> skleníkových plynů podporo</w:t>
      </w:r>
      <w:r w:rsidR="00A519C9">
        <w:rPr>
          <w:rFonts w:ascii="Times New Roman" w:hAnsi="Times New Roman"/>
          <w:noProof/>
          <w:sz w:val="24"/>
        </w:rPr>
        <w:t>u</w:t>
      </w:r>
      <w:r w:rsidR="0088126F">
        <w:rPr>
          <w:rFonts w:ascii="Times New Roman" w:hAnsi="Times New Roman"/>
          <w:noProof/>
          <w:sz w:val="24"/>
        </w:rPr>
        <w:t xml:space="preserve"> aktivnější</w:t>
      </w:r>
      <w:r w:rsidR="00A519C9">
        <w:rPr>
          <w:rFonts w:ascii="Times New Roman" w:hAnsi="Times New Roman"/>
          <w:noProof/>
          <w:sz w:val="24"/>
        </w:rPr>
        <w:t>ch</w:t>
      </w:r>
      <w:r w:rsidR="0088126F">
        <w:rPr>
          <w:rFonts w:ascii="Times New Roman" w:hAnsi="Times New Roman"/>
          <w:noProof/>
          <w:sz w:val="24"/>
        </w:rPr>
        <w:t xml:space="preserve"> a udržitelnější</w:t>
      </w:r>
      <w:r w:rsidR="00A519C9">
        <w:rPr>
          <w:rFonts w:ascii="Times New Roman" w:hAnsi="Times New Roman"/>
          <w:noProof/>
          <w:sz w:val="24"/>
        </w:rPr>
        <w:t>ch</w:t>
      </w:r>
      <w:r w:rsidR="0088126F">
        <w:rPr>
          <w:rFonts w:ascii="Times New Roman" w:hAnsi="Times New Roman"/>
          <w:noProof/>
          <w:sz w:val="24"/>
        </w:rPr>
        <w:t xml:space="preserve"> postup</w:t>
      </w:r>
      <w:r w:rsidR="00A519C9">
        <w:rPr>
          <w:rFonts w:ascii="Times New Roman" w:hAnsi="Times New Roman"/>
          <w:noProof/>
          <w:sz w:val="24"/>
        </w:rPr>
        <w:t>ů</w:t>
      </w:r>
      <w:r w:rsidR="0088126F">
        <w:rPr>
          <w:rFonts w:ascii="Times New Roman" w:hAnsi="Times New Roman"/>
          <w:noProof/>
          <w:sz w:val="24"/>
        </w:rPr>
        <w:t xml:space="preserve"> v prvovýrobě na pevnině i na moři, které efektivně zacházejí se zdroji, a také zvyšováním schopnosti ekosystémů regulovat klima, </w:t>
      </w:r>
      <w:r>
        <w:rPr>
          <w:rFonts w:ascii="Times New Roman" w:hAnsi="Times New Roman"/>
          <w:noProof/>
          <w:sz w:val="24"/>
        </w:rPr>
        <w:t>například zaváděním inovací v oblasti nízkouhlíkových zemědělských postupů.</w:t>
      </w:r>
    </w:p>
    <w:p w14:paraId="46260B7A" w14:textId="64CC6A1F" w:rsidR="00652F67" w:rsidRDefault="00F308DE">
      <w:pPr>
        <w:spacing w:before="120" w:line="276" w:lineRule="auto"/>
        <w:jc w:val="both"/>
        <w:rPr>
          <w:rFonts w:ascii="Times New Roman" w:hAnsi="Times New Roman" w:cs="Times New Roman"/>
          <w:noProof/>
          <w:sz w:val="24"/>
          <w:szCs w:val="24"/>
        </w:rPr>
      </w:pPr>
      <w:r>
        <w:rPr>
          <w:rFonts w:ascii="Times New Roman" w:hAnsi="Times New Roman"/>
          <w:noProof/>
          <w:sz w:val="24"/>
        </w:rPr>
        <w:t>Pátý cíl,</w:t>
      </w:r>
      <w:r w:rsidR="00A519C9">
        <w:rPr>
          <w:rFonts w:ascii="Times New Roman" w:hAnsi="Times New Roman"/>
          <w:noProof/>
          <w:sz w:val="24"/>
        </w:rPr>
        <w:t xml:space="preserve"> </w:t>
      </w:r>
      <w:r w:rsidR="00A519C9" w:rsidRPr="00396A92">
        <w:rPr>
          <w:rFonts w:ascii="Times New Roman" w:hAnsi="Times New Roman"/>
          <w:b/>
          <w:i/>
          <w:noProof/>
          <w:sz w:val="24"/>
        </w:rPr>
        <w:t>posílení</w:t>
      </w:r>
      <w:r w:rsidR="00A519C9">
        <w:rPr>
          <w:rFonts w:ascii="Times New Roman" w:hAnsi="Times New Roman"/>
          <w:noProof/>
          <w:sz w:val="24"/>
        </w:rPr>
        <w:t xml:space="preserve"> </w:t>
      </w:r>
      <w:r w:rsidR="00A519C9">
        <w:rPr>
          <w:rFonts w:ascii="Times New Roman" w:hAnsi="Times New Roman"/>
          <w:b/>
          <w:i/>
          <w:noProof/>
          <w:sz w:val="24"/>
        </w:rPr>
        <w:t xml:space="preserve">evropské konkurenceschopnosti a </w:t>
      </w:r>
      <w:r>
        <w:rPr>
          <w:rFonts w:ascii="Times New Roman" w:hAnsi="Times New Roman"/>
          <w:b/>
          <w:i/>
          <w:noProof/>
          <w:sz w:val="24"/>
        </w:rPr>
        <w:t>tvorba pracovních</w:t>
      </w:r>
      <w:r w:rsidR="00A519C9">
        <w:rPr>
          <w:rFonts w:ascii="Times New Roman" w:hAnsi="Times New Roman"/>
          <w:b/>
          <w:i/>
          <w:noProof/>
          <w:sz w:val="24"/>
        </w:rPr>
        <w:t xml:space="preserve"> míst</w:t>
      </w:r>
      <w:r>
        <w:rPr>
          <w:rFonts w:ascii="Times New Roman" w:hAnsi="Times New Roman"/>
          <w:noProof/>
          <w:sz w:val="24"/>
        </w:rPr>
        <w:t xml:space="preserve">, je </w:t>
      </w:r>
      <w:r w:rsidR="00A519C9">
        <w:rPr>
          <w:rFonts w:ascii="Times New Roman" w:hAnsi="Times New Roman"/>
          <w:noProof/>
          <w:sz w:val="24"/>
        </w:rPr>
        <w:t xml:space="preserve">základním politickým </w:t>
      </w:r>
      <w:r>
        <w:rPr>
          <w:rFonts w:ascii="Times New Roman" w:hAnsi="Times New Roman"/>
          <w:noProof/>
          <w:sz w:val="24"/>
        </w:rPr>
        <w:t xml:space="preserve">cílem </w:t>
      </w:r>
      <w:r w:rsidR="000B7902">
        <w:rPr>
          <w:rFonts w:ascii="Times New Roman" w:hAnsi="Times New Roman"/>
          <w:noProof/>
          <w:sz w:val="24"/>
        </w:rPr>
        <w:t>bioekonomiky</w:t>
      </w:r>
      <w:r>
        <w:rPr>
          <w:rFonts w:ascii="Times New Roman" w:hAnsi="Times New Roman"/>
          <w:b/>
          <w:i/>
          <w:noProof/>
          <w:sz w:val="24"/>
        </w:rPr>
        <w:t>.</w:t>
      </w:r>
      <w:r w:rsidR="00A519C9">
        <w:rPr>
          <w:rFonts w:ascii="Times New Roman" w:hAnsi="Times New Roman"/>
          <w:noProof/>
          <w:sz w:val="24"/>
        </w:rPr>
        <w:t xml:space="preserve"> Vytváření</w:t>
      </w:r>
      <w:r>
        <w:rPr>
          <w:rFonts w:ascii="Times New Roman" w:hAnsi="Times New Roman"/>
          <w:noProof/>
          <w:sz w:val="24"/>
        </w:rPr>
        <w:t xml:space="preserve"> rámců pro rozvoj a zavádění inovací a podpora rozvoje trhů pro výrobky z </w:t>
      </w:r>
      <w:r w:rsidR="00A519C9">
        <w:rPr>
          <w:rFonts w:ascii="Times New Roman" w:hAnsi="Times New Roman"/>
          <w:noProof/>
          <w:sz w:val="24"/>
        </w:rPr>
        <w:t>OBZ</w:t>
      </w:r>
      <w:r>
        <w:rPr>
          <w:rFonts w:ascii="Times New Roman" w:hAnsi="Times New Roman"/>
          <w:noProof/>
          <w:sz w:val="24"/>
        </w:rPr>
        <w:t>, např. prostřednictvím veřejných zakázek</w:t>
      </w:r>
      <w:r>
        <w:rPr>
          <w:rFonts w:ascii="Times New Roman" w:hAnsi="Times New Roman"/>
          <w:noProof/>
          <w:sz w:val="24"/>
          <w:vertAlign w:val="superscript"/>
        </w:rPr>
        <w:footnoteReference w:id="34"/>
      </w:r>
      <w:r>
        <w:rPr>
          <w:rFonts w:ascii="Times New Roman" w:hAnsi="Times New Roman"/>
          <w:noProof/>
          <w:sz w:val="24"/>
        </w:rPr>
        <w:t xml:space="preserve">, </w:t>
      </w:r>
      <w:r w:rsidR="00A519C9">
        <w:rPr>
          <w:rFonts w:ascii="Times New Roman" w:hAnsi="Times New Roman"/>
          <w:noProof/>
          <w:sz w:val="24"/>
        </w:rPr>
        <w:t>tvorby</w:t>
      </w:r>
      <w:r>
        <w:rPr>
          <w:rFonts w:ascii="Times New Roman" w:hAnsi="Times New Roman"/>
          <w:noProof/>
          <w:sz w:val="24"/>
        </w:rPr>
        <w:t xml:space="preserve"> norem, politik obnovitelné energie a stanovování ceny uhlíku, </w:t>
      </w:r>
      <w:r w:rsidR="00A519C9">
        <w:rPr>
          <w:rFonts w:ascii="Times New Roman" w:hAnsi="Times New Roman"/>
          <w:noProof/>
          <w:sz w:val="24"/>
        </w:rPr>
        <w:t>přispěje ke</w:t>
      </w:r>
      <w:r>
        <w:rPr>
          <w:rFonts w:ascii="Times New Roman" w:hAnsi="Times New Roman"/>
          <w:noProof/>
          <w:sz w:val="24"/>
        </w:rPr>
        <w:t xml:space="preserve"> globální konkurenceschopnost</w:t>
      </w:r>
      <w:r w:rsidR="00A519C9">
        <w:rPr>
          <w:rFonts w:ascii="Times New Roman" w:hAnsi="Times New Roman"/>
          <w:noProof/>
          <w:sz w:val="24"/>
        </w:rPr>
        <w:t>i</w:t>
      </w:r>
      <w:r>
        <w:rPr>
          <w:rFonts w:ascii="Times New Roman" w:hAnsi="Times New Roman"/>
          <w:noProof/>
          <w:sz w:val="24"/>
        </w:rPr>
        <w:t xml:space="preserve"> a transformaci evropských </w:t>
      </w:r>
      <w:r w:rsidR="00BC4910">
        <w:rPr>
          <w:rFonts w:ascii="Times New Roman" w:hAnsi="Times New Roman"/>
          <w:noProof/>
          <w:sz w:val="24"/>
        </w:rPr>
        <w:t xml:space="preserve">průmyslových </w:t>
      </w:r>
      <w:r>
        <w:rPr>
          <w:rFonts w:ascii="Times New Roman" w:hAnsi="Times New Roman"/>
          <w:noProof/>
          <w:sz w:val="24"/>
        </w:rPr>
        <w:t>odvětví</w:t>
      </w:r>
      <w:r>
        <w:rPr>
          <w:rFonts w:ascii="Times New Roman" w:hAnsi="Times New Roman"/>
          <w:noProof/>
          <w:sz w:val="24"/>
          <w:vertAlign w:val="superscript"/>
        </w:rPr>
        <w:t>5</w:t>
      </w:r>
      <w:r>
        <w:rPr>
          <w:rFonts w:ascii="Times New Roman" w:hAnsi="Times New Roman"/>
          <w:noProof/>
          <w:sz w:val="24"/>
        </w:rPr>
        <w:t xml:space="preserve">. </w:t>
      </w:r>
      <w:r w:rsidR="000B7902">
        <w:rPr>
          <w:rFonts w:ascii="Times New Roman" w:hAnsi="Times New Roman"/>
          <w:noProof/>
          <w:sz w:val="24"/>
        </w:rPr>
        <w:t>Bioekonomika</w:t>
      </w:r>
      <w:r>
        <w:rPr>
          <w:rFonts w:ascii="Times New Roman" w:hAnsi="Times New Roman"/>
          <w:noProof/>
          <w:sz w:val="24"/>
        </w:rPr>
        <w:t xml:space="preserve"> nabízí významné příležitosti pro nová pracovní místa, regionální hospodářský rozvoj a lepší územní soudržnost, a to i v odlehlých a okrajových oblastech. Má potenciál poskytovat důležitý zdroj diverzifikace příjmů </w:t>
      </w:r>
      <w:r w:rsidR="00BC4910">
        <w:rPr>
          <w:rFonts w:ascii="Times New Roman" w:hAnsi="Times New Roman"/>
          <w:noProof/>
          <w:sz w:val="24"/>
        </w:rPr>
        <w:t xml:space="preserve">pro </w:t>
      </w:r>
      <w:r>
        <w:rPr>
          <w:rFonts w:ascii="Times New Roman" w:hAnsi="Times New Roman"/>
          <w:noProof/>
          <w:sz w:val="24"/>
        </w:rPr>
        <w:t>zemědělc</w:t>
      </w:r>
      <w:r w:rsidR="00BC4910">
        <w:rPr>
          <w:rFonts w:ascii="Times New Roman" w:hAnsi="Times New Roman"/>
          <w:noProof/>
          <w:sz w:val="24"/>
        </w:rPr>
        <w:t>e</w:t>
      </w:r>
      <w:r>
        <w:rPr>
          <w:rFonts w:ascii="Times New Roman" w:hAnsi="Times New Roman"/>
          <w:noProof/>
          <w:sz w:val="24"/>
        </w:rPr>
        <w:t>, lesník</w:t>
      </w:r>
      <w:r w:rsidR="00BC4910">
        <w:rPr>
          <w:rFonts w:ascii="Times New Roman" w:hAnsi="Times New Roman"/>
          <w:noProof/>
          <w:sz w:val="24"/>
        </w:rPr>
        <w:t>y</w:t>
      </w:r>
      <w:r>
        <w:rPr>
          <w:rFonts w:ascii="Times New Roman" w:hAnsi="Times New Roman"/>
          <w:noProof/>
          <w:sz w:val="24"/>
        </w:rPr>
        <w:t xml:space="preserve"> a rybář</w:t>
      </w:r>
      <w:r w:rsidR="00BC4910">
        <w:rPr>
          <w:rFonts w:ascii="Times New Roman" w:hAnsi="Times New Roman"/>
          <w:noProof/>
          <w:sz w:val="24"/>
        </w:rPr>
        <w:t xml:space="preserve">e, </w:t>
      </w:r>
      <w:r>
        <w:rPr>
          <w:rFonts w:ascii="Times New Roman" w:hAnsi="Times New Roman"/>
          <w:noProof/>
          <w:sz w:val="24"/>
        </w:rPr>
        <w:t xml:space="preserve">a </w:t>
      </w:r>
      <w:r w:rsidR="00BC4910">
        <w:rPr>
          <w:rFonts w:ascii="Times New Roman" w:hAnsi="Times New Roman"/>
          <w:noProof/>
          <w:sz w:val="24"/>
        </w:rPr>
        <w:t xml:space="preserve">podporovat lokální venkovské ekonomiky </w:t>
      </w:r>
      <w:r>
        <w:rPr>
          <w:rFonts w:ascii="Times New Roman" w:hAnsi="Times New Roman"/>
          <w:noProof/>
          <w:sz w:val="24"/>
        </w:rPr>
        <w:t xml:space="preserve">prostřednictvím vyšších investic do dovedností, znalostí, inovací </w:t>
      </w:r>
      <w:r w:rsidR="00B104F7">
        <w:rPr>
          <w:rFonts w:ascii="Times New Roman" w:hAnsi="Times New Roman"/>
          <w:noProof/>
          <w:sz w:val="24"/>
        </w:rPr>
        <w:br/>
      </w:r>
      <w:r>
        <w:rPr>
          <w:rFonts w:ascii="Times New Roman" w:hAnsi="Times New Roman"/>
          <w:noProof/>
          <w:sz w:val="24"/>
        </w:rPr>
        <w:t>a nových obchodních modelů, jak doporučuje deklarace Cork 2.0 z roku 2016</w:t>
      </w:r>
      <w:r>
        <w:rPr>
          <w:rFonts w:ascii="Times New Roman" w:hAnsi="Times New Roman"/>
          <w:noProof/>
          <w:sz w:val="24"/>
          <w:vertAlign w:val="superscript"/>
        </w:rPr>
        <w:footnoteReference w:id="35"/>
      </w:r>
      <w:r>
        <w:rPr>
          <w:rFonts w:ascii="Times New Roman" w:hAnsi="Times New Roman"/>
          <w:noProof/>
          <w:sz w:val="24"/>
        </w:rPr>
        <w:t>.</w:t>
      </w:r>
    </w:p>
    <w:p w14:paraId="3C932535" w14:textId="77777777" w:rsidR="00652F67" w:rsidRDefault="00F308DE">
      <w:pPr>
        <w:spacing w:line="276" w:lineRule="auto"/>
        <w:jc w:val="both"/>
        <w:rPr>
          <w:rFonts w:ascii="Times New Roman" w:eastAsiaTheme="minorHAnsi" w:hAnsi="Times New Roman" w:cs="Times New Roman"/>
          <w:noProof/>
          <w:sz w:val="24"/>
          <w:szCs w:val="24"/>
        </w:rPr>
      </w:pPr>
      <w:r>
        <w:rPr>
          <w:rFonts w:ascii="Times New Roman" w:hAnsi="Times New Roman"/>
          <w:noProof/>
        </w:rPr>
        <w:t xml:space="preserve"> </w:t>
      </w:r>
    </w:p>
    <w:p w14:paraId="74072C94" w14:textId="0AFF403D" w:rsidR="00652F67" w:rsidRDefault="00F308DE">
      <w:pPr>
        <w:spacing w:before="120" w:line="276" w:lineRule="auto"/>
        <w:jc w:val="center"/>
        <w:rPr>
          <w:rFonts w:ascii="Times New Roman" w:hAnsi="Times New Roman" w:cs="Times New Roman"/>
          <w:b/>
          <w:noProof/>
          <w:sz w:val="24"/>
          <w:szCs w:val="24"/>
        </w:rPr>
      </w:pPr>
      <w:r>
        <w:rPr>
          <w:rFonts w:ascii="Times New Roman" w:hAnsi="Times New Roman"/>
          <w:b/>
          <w:noProof/>
          <w:sz w:val="24"/>
        </w:rPr>
        <w:t xml:space="preserve">4. </w:t>
      </w:r>
      <w:r>
        <w:rPr>
          <w:noProof/>
        </w:rPr>
        <w:tab/>
      </w:r>
      <w:r w:rsidR="008A2CFC" w:rsidRPr="00396A92">
        <w:rPr>
          <w:b/>
          <w:noProof/>
        </w:rPr>
        <w:t>Akce</w:t>
      </w:r>
      <w:r>
        <w:rPr>
          <w:rFonts w:ascii="Times New Roman" w:hAnsi="Times New Roman"/>
          <w:b/>
          <w:noProof/>
          <w:sz w:val="24"/>
        </w:rPr>
        <w:t xml:space="preserve"> vedoucí k udržitelné, </w:t>
      </w:r>
      <w:r w:rsidR="00BC4910">
        <w:rPr>
          <w:rFonts w:ascii="Times New Roman" w:hAnsi="Times New Roman"/>
          <w:b/>
          <w:noProof/>
          <w:sz w:val="24"/>
        </w:rPr>
        <w:t>cirkulární</w:t>
      </w:r>
      <w:r>
        <w:rPr>
          <w:rFonts w:ascii="Times New Roman" w:hAnsi="Times New Roman"/>
          <w:b/>
          <w:noProof/>
          <w:sz w:val="24"/>
        </w:rPr>
        <w:t xml:space="preserve"> </w:t>
      </w:r>
      <w:r w:rsidR="000B7902">
        <w:rPr>
          <w:rFonts w:ascii="Times New Roman" w:hAnsi="Times New Roman"/>
          <w:b/>
          <w:noProof/>
          <w:sz w:val="24"/>
        </w:rPr>
        <w:t>bioekonomic</w:t>
      </w:r>
      <w:r w:rsidR="00BC4910">
        <w:rPr>
          <w:rFonts w:ascii="Times New Roman" w:hAnsi="Times New Roman"/>
          <w:b/>
          <w:noProof/>
          <w:sz w:val="24"/>
        </w:rPr>
        <w:t>e</w:t>
      </w:r>
    </w:p>
    <w:p w14:paraId="52463129" w14:textId="11BA5BAB" w:rsidR="00652F67" w:rsidRDefault="00F308DE">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V souvislosti s pozměněnými politickými prioritami navrhuje tato aktualizovaná strategie tři hlavní oblasti </w:t>
      </w:r>
      <w:r w:rsidR="008A2CFC">
        <w:rPr>
          <w:rFonts w:ascii="Times New Roman" w:hAnsi="Times New Roman"/>
          <w:noProof/>
          <w:sz w:val="24"/>
        </w:rPr>
        <w:t>pro akce na</w:t>
      </w:r>
      <w:r>
        <w:rPr>
          <w:rFonts w:ascii="Times New Roman" w:hAnsi="Times New Roman"/>
          <w:noProof/>
          <w:sz w:val="24"/>
        </w:rPr>
        <w:t xml:space="preserve"> podpor</w:t>
      </w:r>
      <w:r w:rsidR="008A2CFC">
        <w:rPr>
          <w:rFonts w:ascii="Times New Roman" w:hAnsi="Times New Roman"/>
          <w:noProof/>
          <w:sz w:val="24"/>
        </w:rPr>
        <w:t>u</w:t>
      </w:r>
      <w:r>
        <w:rPr>
          <w:rFonts w:ascii="Times New Roman" w:hAnsi="Times New Roman"/>
          <w:noProof/>
          <w:sz w:val="24"/>
        </w:rPr>
        <w:t xml:space="preserve"> </w:t>
      </w:r>
      <w:r w:rsidR="00BC4910">
        <w:rPr>
          <w:rFonts w:ascii="Times New Roman" w:hAnsi="Times New Roman"/>
          <w:noProof/>
          <w:sz w:val="24"/>
        </w:rPr>
        <w:t>uvedených</w:t>
      </w:r>
      <w:r>
        <w:rPr>
          <w:rFonts w:ascii="Times New Roman" w:hAnsi="Times New Roman"/>
          <w:noProof/>
          <w:sz w:val="24"/>
        </w:rPr>
        <w:t xml:space="preserve"> pěti cílů:</w:t>
      </w:r>
    </w:p>
    <w:p w14:paraId="69D8D46C" w14:textId="459761A5" w:rsidR="00652F67" w:rsidRDefault="00F308DE">
      <w:pPr>
        <w:pStyle w:val="Odstavecseseznamem"/>
        <w:numPr>
          <w:ilvl w:val="0"/>
          <w:numId w:val="43"/>
        </w:numPr>
        <w:spacing w:before="120" w:line="360" w:lineRule="auto"/>
        <w:ind w:left="714" w:hanging="357"/>
        <w:jc w:val="both"/>
        <w:rPr>
          <w:rFonts w:ascii="Times New Roman" w:hAnsi="Times New Roman" w:cs="Times New Roman"/>
          <w:noProof/>
          <w:sz w:val="24"/>
          <w:szCs w:val="24"/>
        </w:rPr>
      </w:pPr>
      <w:r>
        <w:rPr>
          <w:rFonts w:ascii="Times New Roman" w:hAnsi="Times New Roman"/>
          <w:noProof/>
          <w:sz w:val="24"/>
        </w:rPr>
        <w:lastRenderedPageBreak/>
        <w:t>posíl</w:t>
      </w:r>
      <w:r w:rsidR="008A2CFC">
        <w:rPr>
          <w:rFonts w:ascii="Times New Roman" w:hAnsi="Times New Roman"/>
          <w:noProof/>
          <w:sz w:val="24"/>
        </w:rPr>
        <w:t>it</w:t>
      </w:r>
      <w:r>
        <w:rPr>
          <w:rFonts w:ascii="Times New Roman" w:hAnsi="Times New Roman"/>
          <w:noProof/>
          <w:sz w:val="24"/>
        </w:rPr>
        <w:t xml:space="preserve"> a rozšíř</w:t>
      </w:r>
      <w:r w:rsidR="008A2CFC">
        <w:rPr>
          <w:rFonts w:ascii="Times New Roman" w:hAnsi="Times New Roman"/>
          <w:noProof/>
          <w:sz w:val="24"/>
        </w:rPr>
        <w:t>it</w:t>
      </w:r>
      <w:r>
        <w:rPr>
          <w:rFonts w:ascii="Times New Roman" w:hAnsi="Times New Roman"/>
          <w:noProof/>
          <w:sz w:val="24"/>
        </w:rPr>
        <w:t xml:space="preserve"> odvětví založen</w:t>
      </w:r>
      <w:r w:rsidR="008A2CFC">
        <w:rPr>
          <w:rFonts w:ascii="Times New Roman" w:hAnsi="Times New Roman"/>
          <w:noProof/>
          <w:sz w:val="24"/>
        </w:rPr>
        <w:t>á</w:t>
      </w:r>
      <w:r>
        <w:rPr>
          <w:rFonts w:ascii="Times New Roman" w:hAnsi="Times New Roman"/>
          <w:noProof/>
          <w:sz w:val="24"/>
        </w:rPr>
        <w:t xml:space="preserve"> na </w:t>
      </w:r>
      <w:r w:rsidR="00CB7024">
        <w:rPr>
          <w:rFonts w:ascii="Times New Roman" w:hAnsi="Times New Roman"/>
          <w:noProof/>
          <w:sz w:val="24"/>
        </w:rPr>
        <w:t>OBZ</w:t>
      </w:r>
      <w:r w:rsidR="00C16CF0">
        <w:rPr>
          <w:rFonts w:ascii="Times New Roman" w:hAnsi="Times New Roman"/>
          <w:noProof/>
          <w:sz w:val="24"/>
        </w:rPr>
        <w:t>,</w:t>
      </w:r>
      <w:r>
        <w:rPr>
          <w:rFonts w:ascii="Times New Roman" w:hAnsi="Times New Roman"/>
          <w:noProof/>
          <w:sz w:val="24"/>
        </w:rPr>
        <w:t xml:space="preserve"> uvoln</w:t>
      </w:r>
      <w:r w:rsidR="008A2CFC">
        <w:rPr>
          <w:rFonts w:ascii="Times New Roman" w:hAnsi="Times New Roman"/>
          <w:noProof/>
          <w:sz w:val="24"/>
        </w:rPr>
        <w:t>it</w:t>
      </w:r>
      <w:r>
        <w:rPr>
          <w:rFonts w:ascii="Times New Roman" w:hAnsi="Times New Roman"/>
          <w:noProof/>
          <w:sz w:val="24"/>
        </w:rPr>
        <w:t xml:space="preserve"> investic</w:t>
      </w:r>
      <w:r w:rsidR="008A2CFC">
        <w:rPr>
          <w:rFonts w:ascii="Times New Roman" w:hAnsi="Times New Roman"/>
          <w:noProof/>
          <w:sz w:val="24"/>
        </w:rPr>
        <w:t>e</w:t>
      </w:r>
      <w:r>
        <w:rPr>
          <w:rFonts w:ascii="Times New Roman" w:hAnsi="Times New Roman"/>
          <w:noProof/>
          <w:sz w:val="24"/>
        </w:rPr>
        <w:t xml:space="preserve"> a trh</w:t>
      </w:r>
      <w:r w:rsidR="008A2CFC">
        <w:rPr>
          <w:rFonts w:ascii="Times New Roman" w:hAnsi="Times New Roman"/>
          <w:noProof/>
          <w:sz w:val="24"/>
        </w:rPr>
        <w:t>y</w:t>
      </w:r>
    </w:p>
    <w:p w14:paraId="3E5A2DF8" w14:textId="5B89E2D6" w:rsidR="00652F67" w:rsidRDefault="008A2CFC">
      <w:pPr>
        <w:pStyle w:val="Odstavecseseznamem"/>
        <w:numPr>
          <w:ilvl w:val="0"/>
          <w:numId w:val="43"/>
        </w:numPr>
        <w:spacing w:line="360" w:lineRule="auto"/>
        <w:ind w:left="714" w:hanging="357"/>
        <w:jc w:val="both"/>
        <w:rPr>
          <w:rFonts w:ascii="Times New Roman" w:hAnsi="Times New Roman" w:cs="Times New Roman"/>
          <w:noProof/>
          <w:sz w:val="24"/>
          <w:szCs w:val="24"/>
        </w:rPr>
      </w:pPr>
      <w:r>
        <w:rPr>
          <w:rFonts w:ascii="Times New Roman" w:hAnsi="Times New Roman"/>
          <w:noProof/>
          <w:sz w:val="24"/>
        </w:rPr>
        <w:t>urychl</w:t>
      </w:r>
      <w:r w:rsidR="00051503">
        <w:rPr>
          <w:rFonts w:ascii="Times New Roman" w:hAnsi="Times New Roman"/>
          <w:noProof/>
          <w:sz w:val="24"/>
        </w:rPr>
        <w:t>it</w:t>
      </w:r>
      <w:r>
        <w:rPr>
          <w:rFonts w:ascii="Times New Roman" w:hAnsi="Times New Roman"/>
          <w:noProof/>
          <w:sz w:val="24"/>
        </w:rPr>
        <w:t xml:space="preserve"> </w:t>
      </w:r>
      <w:r w:rsidR="00F308DE">
        <w:rPr>
          <w:rFonts w:ascii="Times New Roman" w:hAnsi="Times New Roman"/>
          <w:noProof/>
          <w:sz w:val="24"/>
        </w:rPr>
        <w:t>zav</w:t>
      </w:r>
      <w:r w:rsidR="00051503">
        <w:rPr>
          <w:rFonts w:ascii="Times New Roman" w:hAnsi="Times New Roman"/>
          <w:noProof/>
          <w:sz w:val="24"/>
        </w:rPr>
        <w:t>ádění</w:t>
      </w:r>
      <w:r w:rsidR="00F308DE">
        <w:rPr>
          <w:rFonts w:ascii="Times New Roman" w:hAnsi="Times New Roman"/>
          <w:noProof/>
          <w:sz w:val="24"/>
        </w:rPr>
        <w:t xml:space="preserve"> lokální</w:t>
      </w:r>
      <w:r w:rsidR="00051503">
        <w:rPr>
          <w:rFonts w:ascii="Times New Roman" w:hAnsi="Times New Roman"/>
          <w:noProof/>
          <w:sz w:val="24"/>
        </w:rPr>
        <w:t>ch</w:t>
      </w:r>
      <w:r w:rsidR="00F308DE">
        <w:rPr>
          <w:rFonts w:ascii="Times New Roman" w:hAnsi="Times New Roman"/>
          <w:noProof/>
          <w:sz w:val="24"/>
        </w:rPr>
        <w:t xml:space="preserve"> </w:t>
      </w:r>
      <w:r w:rsidR="000B7902">
        <w:rPr>
          <w:rFonts w:ascii="Times New Roman" w:hAnsi="Times New Roman"/>
          <w:noProof/>
          <w:sz w:val="24"/>
        </w:rPr>
        <w:t>bioekonomik</w:t>
      </w:r>
      <w:r w:rsidR="00F308DE">
        <w:rPr>
          <w:rFonts w:ascii="Times New Roman" w:hAnsi="Times New Roman"/>
          <w:noProof/>
          <w:sz w:val="24"/>
        </w:rPr>
        <w:t xml:space="preserve"> v celé Evropě </w:t>
      </w:r>
    </w:p>
    <w:p w14:paraId="24A24ACD" w14:textId="53D01B29" w:rsidR="00652F67" w:rsidRDefault="00F308DE">
      <w:pPr>
        <w:pStyle w:val="Odstavecseseznamem"/>
        <w:numPr>
          <w:ilvl w:val="0"/>
          <w:numId w:val="43"/>
        </w:numPr>
        <w:spacing w:line="360" w:lineRule="auto"/>
        <w:jc w:val="both"/>
        <w:rPr>
          <w:rFonts w:ascii="Times New Roman" w:eastAsiaTheme="minorHAnsi" w:hAnsi="Times New Roman" w:cs="Times New Roman"/>
          <w:noProof/>
          <w:sz w:val="24"/>
          <w:szCs w:val="24"/>
        </w:rPr>
      </w:pPr>
      <w:r>
        <w:rPr>
          <w:rFonts w:ascii="Times New Roman" w:hAnsi="Times New Roman"/>
          <w:noProof/>
          <w:sz w:val="24"/>
        </w:rPr>
        <w:t>pochop</w:t>
      </w:r>
      <w:r w:rsidR="008A2CFC">
        <w:rPr>
          <w:rFonts w:ascii="Times New Roman" w:hAnsi="Times New Roman"/>
          <w:noProof/>
          <w:sz w:val="24"/>
        </w:rPr>
        <w:t>it</w:t>
      </w:r>
      <w:r>
        <w:rPr>
          <w:rFonts w:ascii="Times New Roman" w:hAnsi="Times New Roman"/>
          <w:noProof/>
          <w:sz w:val="24"/>
        </w:rPr>
        <w:t xml:space="preserve"> ekologick</w:t>
      </w:r>
      <w:r w:rsidR="008A2CFC">
        <w:rPr>
          <w:rFonts w:ascii="Times New Roman" w:hAnsi="Times New Roman"/>
          <w:noProof/>
          <w:sz w:val="24"/>
        </w:rPr>
        <w:t>é</w:t>
      </w:r>
      <w:r>
        <w:rPr>
          <w:rFonts w:ascii="Times New Roman" w:hAnsi="Times New Roman"/>
          <w:noProof/>
          <w:sz w:val="24"/>
        </w:rPr>
        <w:t xml:space="preserve"> </w:t>
      </w:r>
      <w:r w:rsidR="00051503">
        <w:rPr>
          <w:rFonts w:ascii="Times New Roman" w:hAnsi="Times New Roman"/>
          <w:noProof/>
          <w:sz w:val="24"/>
        </w:rPr>
        <w:t>limity</w:t>
      </w:r>
      <w:r w:rsidR="00CB7024">
        <w:rPr>
          <w:rFonts w:ascii="Times New Roman" w:hAnsi="Times New Roman"/>
          <w:noProof/>
          <w:sz w:val="24"/>
        </w:rPr>
        <w:t xml:space="preserve"> </w:t>
      </w:r>
      <w:r w:rsidR="000B7902">
        <w:rPr>
          <w:rFonts w:ascii="Times New Roman" w:hAnsi="Times New Roman"/>
          <w:noProof/>
          <w:sz w:val="24"/>
        </w:rPr>
        <w:t>bioekonomiky</w:t>
      </w:r>
      <w:r>
        <w:rPr>
          <w:rFonts w:ascii="Times New Roman" w:hAnsi="Times New Roman"/>
          <w:noProof/>
          <w:sz w:val="24"/>
        </w:rPr>
        <w:t xml:space="preserve"> </w:t>
      </w:r>
    </w:p>
    <w:p w14:paraId="011C6DCC" w14:textId="287526F6" w:rsidR="00652F67" w:rsidRDefault="00F308DE">
      <w:pPr>
        <w:spacing w:line="276" w:lineRule="auto"/>
        <w:jc w:val="both"/>
        <w:rPr>
          <w:rFonts w:ascii="Times New Roman" w:hAnsi="Times New Roman" w:cs="Times New Roman"/>
          <w:noProof/>
          <w:sz w:val="24"/>
          <w:szCs w:val="24"/>
        </w:rPr>
      </w:pPr>
      <w:r>
        <w:rPr>
          <w:rFonts w:ascii="Times New Roman" w:hAnsi="Times New Roman"/>
          <w:noProof/>
          <w:sz w:val="24"/>
        </w:rPr>
        <w:t>Navrhovan</w:t>
      </w:r>
      <w:r w:rsidR="008A2CFC">
        <w:rPr>
          <w:rFonts w:ascii="Times New Roman" w:hAnsi="Times New Roman"/>
          <w:noProof/>
          <w:sz w:val="24"/>
        </w:rPr>
        <w:t>é akce</w:t>
      </w:r>
      <w:r w:rsidR="00CB7024">
        <w:rPr>
          <w:rFonts w:ascii="Times New Roman" w:hAnsi="Times New Roman"/>
          <w:noProof/>
          <w:sz w:val="24"/>
        </w:rPr>
        <w:t xml:space="preserve"> těží z </w:t>
      </w:r>
      <w:r>
        <w:rPr>
          <w:rFonts w:ascii="Times New Roman" w:hAnsi="Times New Roman"/>
          <w:noProof/>
          <w:sz w:val="24"/>
        </w:rPr>
        <w:t xml:space="preserve">předchozích úspěšných investic do výzkumu a inovací a </w:t>
      </w:r>
      <w:r w:rsidR="00CB7024">
        <w:rPr>
          <w:rFonts w:ascii="Times New Roman" w:hAnsi="Times New Roman"/>
          <w:noProof/>
          <w:sz w:val="24"/>
        </w:rPr>
        <w:t>jdou ještě dál</w:t>
      </w:r>
      <w:r>
        <w:rPr>
          <w:rFonts w:ascii="Times New Roman" w:hAnsi="Times New Roman"/>
          <w:noProof/>
          <w:sz w:val="24"/>
        </w:rPr>
        <w:t xml:space="preserve">. Akční plán uplatňuje systémový přístup </w:t>
      </w:r>
      <w:r w:rsidR="008A2CFC">
        <w:rPr>
          <w:rFonts w:ascii="Times New Roman" w:hAnsi="Times New Roman"/>
          <w:noProof/>
          <w:sz w:val="24"/>
        </w:rPr>
        <w:t>s cílem</w:t>
      </w:r>
      <w:r>
        <w:rPr>
          <w:rFonts w:ascii="Times New Roman" w:hAnsi="Times New Roman"/>
          <w:noProof/>
          <w:sz w:val="24"/>
        </w:rPr>
        <w:t xml:space="preserve"> rozvoje a rozšíření </w:t>
      </w:r>
      <w:r w:rsidR="000B7902">
        <w:rPr>
          <w:rFonts w:ascii="Times New Roman" w:hAnsi="Times New Roman"/>
          <w:noProof/>
          <w:sz w:val="24"/>
        </w:rPr>
        <w:t>bioekonomiky</w:t>
      </w:r>
      <w:r>
        <w:rPr>
          <w:rFonts w:ascii="Times New Roman" w:hAnsi="Times New Roman"/>
          <w:noProof/>
          <w:sz w:val="24"/>
        </w:rPr>
        <w:t xml:space="preserve"> </w:t>
      </w:r>
      <w:r w:rsidR="00B104F7">
        <w:rPr>
          <w:rFonts w:ascii="Times New Roman" w:hAnsi="Times New Roman"/>
          <w:noProof/>
          <w:sz w:val="24"/>
        </w:rPr>
        <w:br/>
      </w:r>
      <w:r>
        <w:rPr>
          <w:rFonts w:ascii="Times New Roman" w:hAnsi="Times New Roman"/>
          <w:noProof/>
          <w:sz w:val="24"/>
        </w:rPr>
        <w:t>a zajištění je</w:t>
      </w:r>
      <w:r w:rsidR="00CB7024">
        <w:rPr>
          <w:rFonts w:ascii="Times New Roman" w:hAnsi="Times New Roman"/>
          <w:noProof/>
          <w:sz w:val="24"/>
        </w:rPr>
        <w:t>jí</w:t>
      </w:r>
      <w:r>
        <w:rPr>
          <w:rFonts w:ascii="Times New Roman" w:hAnsi="Times New Roman"/>
          <w:noProof/>
          <w:sz w:val="24"/>
        </w:rPr>
        <w:t xml:space="preserve"> celkové udržitelnosti a </w:t>
      </w:r>
      <w:r w:rsidR="00CB7024">
        <w:rPr>
          <w:rFonts w:ascii="Times New Roman" w:hAnsi="Times New Roman"/>
          <w:noProof/>
          <w:sz w:val="24"/>
        </w:rPr>
        <w:t>cirkularity</w:t>
      </w:r>
      <w:r>
        <w:rPr>
          <w:rFonts w:ascii="Times New Roman" w:hAnsi="Times New Roman"/>
          <w:noProof/>
          <w:sz w:val="24"/>
        </w:rPr>
        <w:t xml:space="preserve">. Zahrnuje </w:t>
      </w:r>
      <w:r w:rsidR="00CB7024">
        <w:rPr>
          <w:rFonts w:ascii="Times New Roman" w:hAnsi="Times New Roman"/>
          <w:noProof/>
          <w:sz w:val="24"/>
        </w:rPr>
        <w:t xml:space="preserve">řadu </w:t>
      </w:r>
      <w:r>
        <w:rPr>
          <w:rFonts w:ascii="Times New Roman" w:hAnsi="Times New Roman"/>
          <w:noProof/>
          <w:sz w:val="24"/>
        </w:rPr>
        <w:t xml:space="preserve">odvětví a politik souvisejících s </w:t>
      </w:r>
      <w:r w:rsidR="000B7902">
        <w:rPr>
          <w:rFonts w:ascii="Times New Roman" w:hAnsi="Times New Roman"/>
          <w:noProof/>
          <w:sz w:val="24"/>
        </w:rPr>
        <w:t>bioekonomik</w:t>
      </w:r>
      <w:r w:rsidR="00CB7024">
        <w:rPr>
          <w:rFonts w:ascii="Times New Roman" w:hAnsi="Times New Roman"/>
          <w:noProof/>
          <w:sz w:val="24"/>
        </w:rPr>
        <w:t>ou</w:t>
      </w:r>
      <w:r>
        <w:rPr>
          <w:rFonts w:ascii="Times New Roman" w:hAnsi="Times New Roman"/>
          <w:noProof/>
          <w:sz w:val="24"/>
        </w:rPr>
        <w:t xml:space="preserve">, propojuje je, usnadňuje soudržnost a synergie, </w:t>
      </w:r>
      <w:r w:rsidR="00CB7024">
        <w:rPr>
          <w:rFonts w:ascii="Times New Roman" w:hAnsi="Times New Roman"/>
          <w:noProof/>
          <w:sz w:val="24"/>
        </w:rPr>
        <w:t xml:space="preserve">řeší potřebné </w:t>
      </w:r>
      <w:r>
        <w:rPr>
          <w:rFonts w:ascii="Times New Roman" w:hAnsi="Times New Roman"/>
          <w:noProof/>
          <w:sz w:val="24"/>
        </w:rPr>
        <w:t>kompromis</w:t>
      </w:r>
      <w:r w:rsidR="00CB7024">
        <w:rPr>
          <w:rFonts w:ascii="Times New Roman" w:hAnsi="Times New Roman"/>
          <w:noProof/>
          <w:sz w:val="24"/>
        </w:rPr>
        <w:t>y</w:t>
      </w:r>
      <w:r w:rsidR="00DC2833">
        <w:rPr>
          <w:rFonts w:ascii="Times New Roman" w:hAnsi="Times New Roman"/>
          <w:noProof/>
          <w:sz w:val="24"/>
        </w:rPr>
        <w:t xml:space="preserve"> (trade-offs)</w:t>
      </w:r>
      <w:r>
        <w:rPr>
          <w:rFonts w:ascii="Times New Roman" w:hAnsi="Times New Roman"/>
          <w:noProof/>
          <w:sz w:val="24"/>
        </w:rPr>
        <w:t>, jako je konkuren</w:t>
      </w:r>
      <w:r w:rsidR="00DC2833">
        <w:rPr>
          <w:rFonts w:ascii="Times New Roman" w:hAnsi="Times New Roman"/>
          <w:noProof/>
          <w:sz w:val="24"/>
        </w:rPr>
        <w:t xml:space="preserve">ce ve </w:t>
      </w:r>
      <w:r>
        <w:rPr>
          <w:rFonts w:ascii="Times New Roman" w:hAnsi="Times New Roman"/>
          <w:noProof/>
          <w:sz w:val="24"/>
        </w:rPr>
        <w:t>využívání biomasy, a poskytuje vzor, který pomůže Unii rozv</w:t>
      </w:r>
      <w:r w:rsidR="00D74760">
        <w:rPr>
          <w:rFonts w:ascii="Times New Roman" w:hAnsi="Times New Roman"/>
          <w:noProof/>
          <w:sz w:val="24"/>
        </w:rPr>
        <w:t>íjet</w:t>
      </w:r>
      <w:r>
        <w:rPr>
          <w:rFonts w:ascii="Times New Roman" w:hAnsi="Times New Roman"/>
          <w:noProof/>
          <w:sz w:val="24"/>
        </w:rPr>
        <w:t xml:space="preserve"> potenciál </w:t>
      </w:r>
      <w:r w:rsidR="000B7902">
        <w:rPr>
          <w:rFonts w:ascii="Times New Roman" w:hAnsi="Times New Roman"/>
          <w:noProof/>
          <w:sz w:val="24"/>
        </w:rPr>
        <w:t>bioekonomiky</w:t>
      </w:r>
      <w:r>
        <w:rPr>
          <w:rFonts w:ascii="Times New Roman" w:hAnsi="Times New Roman"/>
          <w:noProof/>
          <w:sz w:val="24"/>
        </w:rPr>
        <w:t xml:space="preserve"> a </w:t>
      </w:r>
      <w:r w:rsidR="00D74760">
        <w:rPr>
          <w:rFonts w:ascii="Times New Roman" w:hAnsi="Times New Roman"/>
          <w:noProof/>
          <w:sz w:val="24"/>
        </w:rPr>
        <w:t xml:space="preserve">používat </w:t>
      </w:r>
      <w:r>
        <w:rPr>
          <w:rFonts w:ascii="Times New Roman" w:hAnsi="Times New Roman"/>
          <w:noProof/>
          <w:sz w:val="24"/>
        </w:rPr>
        <w:t>j</w:t>
      </w:r>
      <w:r w:rsidR="00CB7024">
        <w:rPr>
          <w:rFonts w:ascii="Times New Roman" w:hAnsi="Times New Roman"/>
          <w:noProof/>
          <w:sz w:val="24"/>
        </w:rPr>
        <w:t>i</w:t>
      </w:r>
      <w:r>
        <w:rPr>
          <w:rFonts w:ascii="Times New Roman" w:hAnsi="Times New Roman"/>
          <w:noProof/>
          <w:sz w:val="24"/>
        </w:rPr>
        <w:t xml:space="preserve"> k účinnému plnění </w:t>
      </w:r>
      <w:r w:rsidR="00D74760">
        <w:rPr>
          <w:rFonts w:ascii="Times New Roman" w:hAnsi="Times New Roman"/>
          <w:noProof/>
          <w:sz w:val="24"/>
        </w:rPr>
        <w:t xml:space="preserve">dalších </w:t>
      </w:r>
      <w:r>
        <w:rPr>
          <w:rFonts w:ascii="Times New Roman" w:hAnsi="Times New Roman"/>
          <w:noProof/>
          <w:sz w:val="24"/>
        </w:rPr>
        <w:t xml:space="preserve">politických cílů v této oblasti. </w:t>
      </w:r>
      <w:r w:rsidR="00D74760">
        <w:rPr>
          <w:rFonts w:ascii="Times New Roman" w:hAnsi="Times New Roman"/>
          <w:noProof/>
          <w:sz w:val="24"/>
        </w:rPr>
        <w:t>T</w:t>
      </w:r>
      <w:r w:rsidR="008A2CFC">
        <w:rPr>
          <w:rFonts w:ascii="Times New Roman" w:hAnsi="Times New Roman"/>
          <w:noProof/>
          <w:sz w:val="24"/>
        </w:rPr>
        <w:t>yto</w:t>
      </w:r>
      <w:r w:rsidR="00D74760">
        <w:rPr>
          <w:rFonts w:ascii="Times New Roman" w:hAnsi="Times New Roman"/>
          <w:noProof/>
          <w:sz w:val="24"/>
        </w:rPr>
        <w:t xml:space="preserve"> </w:t>
      </w:r>
      <w:r w:rsidR="008A2CFC">
        <w:rPr>
          <w:rFonts w:ascii="Times New Roman" w:hAnsi="Times New Roman"/>
          <w:noProof/>
          <w:sz w:val="24"/>
        </w:rPr>
        <w:t>akce</w:t>
      </w:r>
      <w:r>
        <w:rPr>
          <w:rFonts w:ascii="Times New Roman" w:hAnsi="Times New Roman"/>
          <w:noProof/>
          <w:sz w:val="24"/>
        </w:rPr>
        <w:t xml:space="preserve"> budou prováděn</w:t>
      </w:r>
      <w:r w:rsidR="008A2CFC">
        <w:rPr>
          <w:rFonts w:ascii="Times New Roman" w:hAnsi="Times New Roman"/>
          <w:noProof/>
          <w:sz w:val="24"/>
        </w:rPr>
        <w:t>y</w:t>
      </w:r>
      <w:r>
        <w:rPr>
          <w:rFonts w:ascii="Times New Roman" w:hAnsi="Times New Roman"/>
          <w:noProof/>
          <w:sz w:val="24"/>
        </w:rPr>
        <w:t xml:space="preserve"> v rámci stávajícího mezinárodního kontextu Mezinárodního bioekonomického fóra</w:t>
      </w:r>
      <w:r>
        <w:rPr>
          <w:rStyle w:val="Znakapoznpodarou"/>
          <w:rFonts w:ascii="Times New Roman" w:hAnsi="Times New Roman"/>
          <w:noProof/>
          <w:sz w:val="24"/>
        </w:rPr>
        <w:footnoteReference w:id="36"/>
      </w:r>
      <w:r>
        <w:rPr>
          <w:rFonts w:ascii="Times New Roman" w:hAnsi="Times New Roman"/>
          <w:noProof/>
          <w:sz w:val="24"/>
        </w:rPr>
        <w:t xml:space="preserve"> a </w:t>
      </w:r>
      <w:r w:rsidR="00D74760">
        <w:rPr>
          <w:rFonts w:ascii="Times New Roman" w:hAnsi="Times New Roman"/>
          <w:noProof/>
          <w:sz w:val="24"/>
        </w:rPr>
        <w:t>G</w:t>
      </w:r>
      <w:r>
        <w:rPr>
          <w:rFonts w:ascii="Times New Roman" w:hAnsi="Times New Roman"/>
          <w:noProof/>
          <w:sz w:val="24"/>
        </w:rPr>
        <w:t>lobálního bioekonomického summitu</w:t>
      </w:r>
      <w:r>
        <w:rPr>
          <w:rStyle w:val="Znakapoznpodarou"/>
          <w:rFonts w:ascii="Times New Roman" w:hAnsi="Times New Roman"/>
          <w:noProof/>
          <w:sz w:val="24"/>
        </w:rPr>
        <w:footnoteReference w:id="37"/>
      </w:r>
      <w:r>
        <w:rPr>
          <w:rFonts w:ascii="Times New Roman" w:hAnsi="Times New Roman"/>
          <w:noProof/>
          <w:sz w:val="24"/>
        </w:rPr>
        <w:t xml:space="preserve"> </w:t>
      </w:r>
      <w:r w:rsidR="00D74760">
        <w:rPr>
          <w:rFonts w:ascii="Times New Roman" w:hAnsi="Times New Roman"/>
          <w:noProof/>
          <w:sz w:val="24"/>
        </w:rPr>
        <w:t xml:space="preserve">na </w:t>
      </w:r>
      <w:r>
        <w:rPr>
          <w:rFonts w:ascii="Times New Roman" w:hAnsi="Times New Roman"/>
          <w:noProof/>
          <w:sz w:val="24"/>
        </w:rPr>
        <w:t>podpor</w:t>
      </w:r>
      <w:r w:rsidR="00D74760">
        <w:rPr>
          <w:rFonts w:ascii="Times New Roman" w:hAnsi="Times New Roman"/>
          <w:noProof/>
          <w:sz w:val="24"/>
        </w:rPr>
        <w:t>u</w:t>
      </w:r>
      <w:r>
        <w:rPr>
          <w:rFonts w:ascii="Times New Roman" w:hAnsi="Times New Roman"/>
          <w:noProof/>
          <w:sz w:val="24"/>
        </w:rPr>
        <w:t xml:space="preserve"> synergií s podobně zaměřenými opatřeními partnerů. </w:t>
      </w:r>
    </w:p>
    <w:p w14:paraId="3AACDDFD" w14:textId="77777777" w:rsidR="00652F67" w:rsidRDefault="00652F67">
      <w:pPr>
        <w:spacing w:line="276" w:lineRule="auto"/>
        <w:jc w:val="both"/>
        <w:rPr>
          <w:rFonts w:ascii="Times New Roman" w:hAnsi="Times New Roman" w:cs="Times New Roman"/>
          <w:noProof/>
          <w:sz w:val="24"/>
          <w:szCs w:val="24"/>
        </w:rPr>
      </w:pPr>
    </w:p>
    <w:p w14:paraId="14CCF334" w14:textId="77777777" w:rsidR="00652F67" w:rsidRDefault="00652F67">
      <w:pPr>
        <w:pStyle w:val="Odstavecseseznamem"/>
        <w:spacing w:line="276" w:lineRule="auto"/>
        <w:jc w:val="both"/>
        <w:rPr>
          <w:rFonts w:ascii="Times New Roman" w:hAnsi="Times New Roman" w:cs="Times New Roman"/>
          <w:noProof/>
          <w:sz w:val="24"/>
          <w:szCs w:val="24"/>
        </w:rPr>
      </w:pPr>
      <w:bookmarkStart w:id="1" w:name="_Toc511996251"/>
      <w:bookmarkStart w:id="2" w:name="_Toc512000938"/>
      <w:bookmarkStart w:id="3" w:name="_Toc511992769"/>
      <w:bookmarkStart w:id="4" w:name="_Toc511992853"/>
      <w:bookmarkStart w:id="5" w:name="_Toc511992937"/>
      <w:bookmarkStart w:id="6" w:name="_Toc511994521"/>
      <w:bookmarkStart w:id="7" w:name="_Toc511994693"/>
      <w:bookmarkStart w:id="8" w:name="_Toc511996252"/>
      <w:bookmarkStart w:id="9" w:name="_Toc512000939"/>
      <w:bookmarkStart w:id="10" w:name="_Toc509583676"/>
      <w:bookmarkStart w:id="11" w:name="_Toc510012104"/>
      <w:bookmarkStart w:id="12" w:name="_Toc511118062"/>
      <w:bookmarkStart w:id="13" w:name="_Toc511990610"/>
      <w:bookmarkStart w:id="14" w:name="_Toc511992762"/>
      <w:bookmarkStart w:id="15" w:name="_Toc511994604"/>
      <w:bookmarkStart w:id="16" w:name="_Ref51235350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59ACAFD" w14:textId="444A8044" w:rsidR="00652F67" w:rsidRDefault="00F308DE">
      <w:pPr>
        <w:shd w:val="clear" w:color="auto" w:fill="ADDBDA"/>
        <w:spacing w:line="276" w:lineRule="auto"/>
        <w:jc w:val="both"/>
        <w:rPr>
          <w:rFonts w:ascii="Times New Roman" w:hAnsi="Times New Roman" w:cs="Times New Roman"/>
          <w:noProof/>
          <w:sz w:val="24"/>
          <w:szCs w:val="24"/>
        </w:rPr>
      </w:pPr>
      <w:r>
        <w:rPr>
          <w:rFonts w:ascii="Times New Roman" w:hAnsi="Times New Roman"/>
          <w:b/>
          <w:noProof/>
          <w:sz w:val="24"/>
        </w:rPr>
        <w:t>4.1 Posíl</w:t>
      </w:r>
      <w:r w:rsidR="008A2CFC">
        <w:rPr>
          <w:rFonts w:ascii="Times New Roman" w:hAnsi="Times New Roman"/>
          <w:b/>
          <w:noProof/>
          <w:sz w:val="24"/>
        </w:rPr>
        <w:t>it</w:t>
      </w:r>
      <w:r>
        <w:rPr>
          <w:rFonts w:ascii="Times New Roman" w:hAnsi="Times New Roman"/>
          <w:b/>
          <w:noProof/>
          <w:sz w:val="24"/>
        </w:rPr>
        <w:t xml:space="preserve"> a rozšíř</w:t>
      </w:r>
      <w:r w:rsidR="008A2CFC">
        <w:rPr>
          <w:rFonts w:ascii="Times New Roman" w:hAnsi="Times New Roman"/>
          <w:b/>
          <w:noProof/>
          <w:sz w:val="24"/>
        </w:rPr>
        <w:t>it</w:t>
      </w:r>
      <w:r>
        <w:rPr>
          <w:rFonts w:ascii="Times New Roman" w:hAnsi="Times New Roman"/>
          <w:b/>
          <w:noProof/>
          <w:sz w:val="24"/>
        </w:rPr>
        <w:t xml:space="preserve"> odvětví založen</w:t>
      </w:r>
      <w:r w:rsidR="008A2CFC">
        <w:rPr>
          <w:rFonts w:ascii="Times New Roman" w:hAnsi="Times New Roman"/>
          <w:b/>
          <w:noProof/>
          <w:sz w:val="24"/>
        </w:rPr>
        <w:t>á</w:t>
      </w:r>
      <w:r>
        <w:rPr>
          <w:rFonts w:ascii="Times New Roman" w:hAnsi="Times New Roman"/>
          <w:b/>
          <w:noProof/>
          <w:sz w:val="24"/>
        </w:rPr>
        <w:t xml:space="preserve"> na </w:t>
      </w:r>
      <w:r w:rsidR="00D74760">
        <w:rPr>
          <w:rFonts w:ascii="Times New Roman" w:hAnsi="Times New Roman"/>
          <w:b/>
          <w:noProof/>
          <w:sz w:val="24"/>
        </w:rPr>
        <w:t>OBZ</w:t>
      </w:r>
      <w:r>
        <w:rPr>
          <w:rFonts w:ascii="Times New Roman" w:hAnsi="Times New Roman"/>
          <w:b/>
          <w:noProof/>
          <w:sz w:val="24"/>
        </w:rPr>
        <w:t>; uvoln</w:t>
      </w:r>
      <w:r w:rsidR="008A2CFC">
        <w:rPr>
          <w:rFonts w:ascii="Times New Roman" w:hAnsi="Times New Roman"/>
          <w:b/>
          <w:noProof/>
          <w:sz w:val="24"/>
        </w:rPr>
        <w:t>it</w:t>
      </w:r>
      <w:r>
        <w:rPr>
          <w:rFonts w:ascii="Times New Roman" w:hAnsi="Times New Roman"/>
          <w:b/>
          <w:noProof/>
          <w:sz w:val="24"/>
        </w:rPr>
        <w:t xml:space="preserve"> investic</w:t>
      </w:r>
      <w:r w:rsidR="008A2CFC">
        <w:rPr>
          <w:rFonts w:ascii="Times New Roman" w:hAnsi="Times New Roman"/>
          <w:b/>
          <w:noProof/>
          <w:sz w:val="24"/>
        </w:rPr>
        <w:t>e</w:t>
      </w:r>
      <w:r>
        <w:rPr>
          <w:rFonts w:ascii="Times New Roman" w:hAnsi="Times New Roman"/>
          <w:b/>
          <w:noProof/>
          <w:sz w:val="24"/>
        </w:rPr>
        <w:t xml:space="preserve"> a trh</w:t>
      </w:r>
      <w:r w:rsidR="008A2CFC">
        <w:rPr>
          <w:rFonts w:ascii="Times New Roman" w:hAnsi="Times New Roman"/>
          <w:b/>
          <w:noProof/>
          <w:sz w:val="24"/>
        </w:rPr>
        <w:t>y</w:t>
      </w:r>
    </w:p>
    <w:p w14:paraId="6E6A0F1E" w14:textId="77777777" w:rsidR="00652F67" w:rsidRDefault="00652F67">
      <w:pPr>
        <w:spacing w:line="276" w:lineRule="auto"/>
        <w:jc w:val="both"/>
        <w:rPr>
          <w:rFonts w:ascii="Times New Roman" w:hAnsi="Times New Roman" w:cs="Times New Roman"/>
          <w:noProof/>
          <w:sz w:val="24"/>
          <w:szCs w:val="24"/>
        </w:rPr>
      </w:pPr>
    </w:p>
    <w:p w14:paraId="75D2EF7A" w14:textId="4AF29802" w:rsidR="00652F67" w:rsidRDefault="00D74760">
      <w:pPr>
        <w:spacing w:line="276" w:lineRule="auto"/>
        <w:jc w:val="both"/>
        <w:rPr>
          <w:rFonts w:ascii="Times New Roman" w:hAnsi="Times New Roman" w:cs="Times New Roman"/>
          <w:noProof/>
          <w:sz w:val="24"/>
          <w:szCs w:val="24"/>
        </w:rPr>
      </w:pPr>
      <w:r>
        <w:rPr>
          <w:rFonts w:ascii="Times New Roman" w:hAnsi="Times New Roman"/>
          <w:noProof/>
          <w:sz w:val="24"/>
        </w:rPr>
        <w:t xml:space="preserve">Pro </w:t>
      </w:r>
      <w:r w:rsidR="00F308DE">
        <w:rPr>
          <w:rFonts w:ascii="Times New Roman" w:hAnsi="Times New Roman"/>
          <w:noProof/>
          <w:sz w:val="24"/>
        </w:rPr>
        <w:t>urychl</w:t>
      </w:r>
      <w:r>
        <w:rPr>
          <w:rFonts w:ascii="Times New Roman" w:hAnsi="Times New Roman"/>
          <w:noProof/>
          <w:sz w:val="24"/>
        </w:rPr>
        <w:t>ení</w:t>
      </w:r>
      <w:r w:rsidR="00F308DE">
        <w:rPr>
          <w:rFonts w:ascii="Times New Roman" w:hAnsi="Times New Roman"/>
          <w:noProof/>
          <w:sz w:val="24"/>
        </w:rPr>
        <w:t xml:space="preserve"> vývoj</w:t>
      </w:r>
      <w:r>
        <w:rPr>
          <w:rFonts w:ascii="Times New Roman" w:hAnsi="Times New Roman"/>
          <w:noProof/>
          <w:sz w:val="24"/>
        </w:rPr>
        <w:t>e</w:t>
      </w:r>
      <w:r w:rsidR="00F308DE">
        <w:rPr>
          <w:rFonts w:ascii="Times New Roman" w:hAnsi="Times New Roman"/>
          <w:noProof/>
          <w:sz w:val="24"/>
        </w:rPr>
        <w:t xml:space="preserve"> a zavádění udržitelných a </w:t>
      </w:r>
      <w:r>
        <w:rPr>
          <w:rFonts w:ascii="Times New Roman" w:hAnsi="Times New Roman"/>
          <w:noProof/>
          <w:sz w:val="24"/>
        </w:rPr>
        <w:t>cirkulárních</w:t>
      </w:r>
      <w:r w:rsidR="00F308DE">
        <w:rPr>
          <w:rFonts w:ascii="Times New Roman" w:hAnsi="Times New Roman"/>
          <w:noProof/>
          <w:sz w:val="24"/>
        </w:rPr>
        <w:t xml:space="preserve"> řešení, která jsou založena na </w:t>
      </w:r>
      <w:r>
        <w:rPr>
          <w:rFonts w:ascii="Times New Roman" w:hAnsi="Times New Roman"/>
          <w:noProof/>
          <w:sz w:val="24"/>
        </w:rPr>
        <w:t>OBZ,</w:t>
      </w:r>
      <w:r w:rsidR="00F308DE">
        <w:rPr>
          <w:rFonts w:ascii="Times New Roman" w:hAnsi="Times New Roman"/>
          <w:noProof/>
          <w:sz w:val="24"/>
        </w:rPr>
        <w:t xml:space="preserve"> a na nichž závis</w:t>
      </w:r>
      <w:r>
        <w:rPr>
          <w:rFonts w:ascii="Times New Roman" w:hAnsi="Times New Roman"/>
          <w:noProof/>
          <w:sz w:val="24"/>
        </w:rPr>
        <w:t>í</w:t>
      </w:r>
      <w:r w:rsidR="00F308DE">
        <w:rPr>
          <w:rFonts w:ascii="Times New Roman" w:hAnsi="Times New Roman"/>
          <w:noProof/>
          <w:sz w:val="24"/>
        </w:rPr>
        <w:t xml:space="preserve"> modernizace, posilování a konkurenceschopnost naší průmyslové základny, Evropská unie zintenzivní </w:t>
      </w:r>
      <w:r w:rsidR="00F308DE">
        <w:rPr>
          <w:rFonts w:ascii="Times New Roman" w:hAnsi="Times New Roman"/>
          <w:b/>
          <w:noProof/>
          <w:sz w:val="24"/>
        </w:rPr>
        <w:t xml:space="preserve">zapojení </w:t>
      </w:r>
      <w:r>
        <w:rPr>
          <w:rFonts w:ascii="Times New Roman" w:hAnsi="Times New Roman"/>
          <w:b/>
          <w:noProof/>
          <w:sz w:val="24"/>
        </w:rPr>
        <w:t xml:space="preserve">veřejných a </w:t>
      </w:r>
      <w:r w:rsidR="00715C70">
        <w:rPr>
          <w:rFonts w:ascii="Times New Roman" w:hAnsi="Times New Roman"/>
          <w:b/>
          <w:noProof/>
          <w:sz w:val="24"/>
        </w:rPr>
        <w:t xml:space="preserve">soukromých </w:t>
      </w:r>
      <w:r>
        <w:rPr>
          <w:rFonts w:ascii="Times New Roman" w:hAnsi="Times New Roman"/>
          <w:b/>
          <w:noProof/>
          <w:sz w:val="24"/>
        </w:rPr>
        <w:t>stakeholderů</w:t>
      </w:r>
      <w:r w:rsidR="00F308DE">
        <w:rPr>
          <w:rFonts w:ascii="Times New Roman" w:hAnsi="Times New Roman"/>
          <w:b/>
          <w:noProof/>
          <w:sz w:val="24"/>
        </w:rPr>
        <w:t xml:space="preserve"> do výzkum</w:t>
      </w:r>
      <w:r w:rsidR="00715C70">
        <w:rPr>
          <w:rFonts w:ascii="Times New Roman" w:hAnsi="Times New Roman"/>
          <w:b/>
          <w:noProof/>
          <w:sz w:val="24"/>
        </w:rPr>
        <w:t>u</w:t>
      </w:r>
      <w:r w:rsidR="00F308DE">
        <w:rPr>
          <w:rFonts w:ascii="Times New Roman" w:hAnsi="Times New Roman"/>
          <w:b/>
          <w:noProof/>
          <w:sz w:val="24"/>
        </w:rPr>
        <w:t>, demonstra</w:t>
      </w:r>
      <w:r w:rsidR="00715C70">
        <w:rPr>
          <w:rFonts w:ascii="Times New Roman" w:hAnsi="Times New Roman"/>
          <w:b/>
          <w:noProof/>
          <w:sz w:val="24"/>
        </w:rPr>
        <w:t>c</w:t>
      </w:r>
      <w:r w:rsidR="00F8377E">
        <w:rPr>
          <w:rFonts w:ascii="Times New Roman" w:hAnsi="Times New Roman"/>
          <w:b/>
          <w:noProof/>
          <w:sz w:val="24"/>
        </w:rPr>
        <w:t>e</w:t>
      </w:r>
      <w:r w:rsidR="00715C70">
        <w:rPr>
          <w:rFonts w:ascii="Times New Roman" w:hAnsi="Times New Roman"/>
          <w:b/>
          <w:noProof/>
          <w:sz w:val="24"/>
        </w:rPr>
        <w:t xml:space="preserve"> </w:t>
      </w:r>
      <w:r w:rsidR="00F308DE">
        <w:rPr>
          <w:rFonts w:ascii="Times New Roman" w:hAnsi="Times New Roman"/>
          <w:b/>
          <w:noProof/>
          <w:sz w:val="24"/>
        </w:rPr>
        <w:t>a</w:t>
      </w:r>
      <w:r w:rsidR="00715C70">
        <w:rPr>
          <w:rFonts w:ascii="Times New Roman" w:hAnsi="Times New Roman"/>
          <w:b/>
          <w:noProof/>
          <w:sz w:val="24"/>
        </w:rPr>
        <w:t xml:space="preserve"> </w:t>
      </w:r>
      <w:r w:rsidR="00F8377E">
        <w:rPr>
          <w:rFonts w:ascii="Times New Roman" w:hAnsi="Times New Roman"/>
          <w:b/>
          <w:noProof/>
          <w:sz w:val="24"/>
        </w:rPr>
        <w:t xml:space="preserve">zavádění </w:t>
      </w:r>
      <w:r w:rsidR="00F308DE">
        <w:rPr>
          <w:rFonts w:ascii="Times New Roman" w:hAnsi="Times New Roman"/>
          <w:b/>
          <w:noProof/>
          <w:sz w:val="24"/>
        </w:rPr>
        <w:t xml:space="preserve">řešení založených na </w:t>
      </w:r>
      <w:r w:rsidR="00715C70">
        <w:rPr>
          <w:rFonts w:ascii="Times New Roman" w:hAnsi="Times New Roman"/>
          <w:b/>
          <w:noProof/>
          <w:sz w:val="24"/>
        </w:rPr>
        <w:t>OBZ</w:t>
      </w:r>
      <w:r w:rsidR="00F308DE">
        <w:rPr>
          <w:rFonts w:ascii="Times New Roman" w:hAnsi="Times New Roman"/>
          <w:noProof/>
          <w:sz w:val="24"/>
        </w:rPr>
        <w:t xml:space="preserve"> (</w:t>
      </w:r>
      <w:r w:rsidR="00F8377E">
        <w:rPr>
          <w:rFonts w:ascii="Times New Roman" w:hAnsi="Times New Roman"/>
          <w:noProof/>
          <w:sz w:val="24"/>
        </w:rPr>
        <w:t>Akce</w:t>
      </w:r>
      <w:r w:rsidR="00F308DE">
        <w:rPr>
          <w:rFonts w:ascii="Times New Roman" w:hAnsi="Times New Roman"/>
          <w:noProof/>
          <w:sz w:val="24"/>
        </w:rPr>
        <w:t xml:space="preserve"> 1.1). Patří sem například podpora technologií, jako je umělá inteligence, a inovačních řešení, která jsou vhodná pro zavádění v malém měřítku a která lze snadno </w:t>
      </w:r>
      <w:r w:rsidR="00715C70">
        <w:rPr>
          <w:rFonts w:ascii="Times New Roman" w:hAnsi="Times New Roman"/>
          <w:noProof/>
          <w:sz w:val="24"/>
        </w:rPr>
        <w:t>replikovat</w:t>
      </w:r>
      <w:r w:rsidR="00F308DE">
        <w:rPr>
          <w:rFonts w:ascii="Times New Roman" w:hAnsi="Times New Roman"/>
          <w:noProof/>
          <w:sz w:val="24"/>
        </w:rPr>
        <w:t xml:space="preserve">. V rámci programu Horizont 2020 </w:t>
      </w:r>
      <w:r w:rsidR="00715C70">
        <w:rPr>
          <w:rFonts w:ascii="Times New Roman" w:hAnsi="Times New Roman"/>
          <w:noProof/>
          <w:sz w:val="24"/>
        </w:rPr>
        <w:t xml:space="preserve">bylo Partnerství veřejného a soukromého sektoru EU pro obory využívající OBZ velmi nápomocné </w:t>
      </w:r>
      <w:r w:rsidR="00C43C41">
        <w:rPr>
          <w:rFonts w:ascii="Times New Roman" w:hAnsi="Times New Roman"/>
          <w:noProof/>
          <w:sz w:val="24"/>
        </w:rPr>
        <w:t xml:space="preserve">při </w:t>
      </w:r>
      <w:r w:rsidR="00F308DE">
        <w:rPr>
          <w:rFonts w:ascii="Times New Roman" w:hAnsi="Times New Roman"/>
          <w:noProof/>
          <w:sz w:val="24"/>
        </w:rPr>
        <w:t>vývoji a zavádění nových hodnotových řetězců založených na využívání obnovitelných zdrojů včetně odpadu</w:t>
      </w:r>
      <w:r w:rsidR="00F308DE">
        <w:rPr>
          <w:rFonts w:ascii="Times New Roman" w:hAnsi="Times New Roman"/>
          <w:noProof/>
          <w:sz w:val="24"/>
          <w:vertAlign w:val="superscript"/>
        </w:rPr>
        <w:footnoteReference w:id="38"/>
      </w:r>
      <w:r w:rsidR="00F308DE">
        <w:rPr>
          <w:rFonts w:ascii="Times New Roman" w:hAnsi="Times New Roman"/>
          <w:noProof/>
          <w:sz w:val="24"/>
        </w:rPr>
        <w:t>. Výsledkem t</w:t>
      </w:r>
      <w:r w:rsidR="00F8377E">
        <w:rPr>
          <w:rFonts w:ascii="Times New Roman" w:hAnsi="Times New Roman"/>
          <w:noProof/>
          <w:sz w:val="24"/>
        </w:rPr>
        <w:t>éto</w:t>
      </w:r>
      <w:r w:rsidR="00F308DE">
        <w:rPr>
          <w:rFonts w:ascii="Times New Roman" w:hAnsi="Times New Roman"/>
          <w:noProof/>
          <w:sz w:val="24"/>
        </w:rPr>
        <w:t xml:space="preserve"> </w:t>
      </w:r>
      <w:r w:rsidR="00F8377E">
        <w:rPr>
          <w:rFonts w:ascii="Times New Roman" w:hAnsi="Times New Roman"/>
          <w:noProof/>
          <w:sz w:val="24"/>
        </w:rPr>
        <w:t>akce</w:t>
      </w:r>
      <w:r w:rsidR="00F308DE">
        <w:rPr>
          <w:rFonts w:ascii="Times New Roman" w:hAnsi="Times New Roman"/>
          <w:noProof/>
          <w:sz w:val="24"/>
        </w:rPr>
        <w:t xml:space="preserve"> bude vytvoření souboru nástrojů pro zpracování biomasy do podoby výrobků z </w:t>
      </w:r>
      <w:r w:rsidR="00C43C41">
        <w:rPr>
          <w:rFonts w:ascii="Times New Roman" w:hAnsi="Times New Roman"/>
          <w:noProof/>
          <w:sz w:val="24"/>
        </w:rPr>
        <w:t>OBZ</w:t>
      </w:r>
      <w:r w:rsidR="00F308DE">
        <w:rPr>
          <w:rFonts w:ascii="Times New Roman" w:hAnsi="Times New Roman"/>
          <w:noProof/>
          <w:sz w:val="24"/>
        </w:rPr>
        <w:t xml:space="preserve">, které podpoří modernizaci a obnovu našich </w:t>
      </w:r>
      <w:r w:rsidR="00C43C41">
        <w:rPr>
          <w:rFonts w:ascii="Times New Roman" w:hAnsi="Times New Roman"/>
          <w:noProof/>
          <w:sz w:val="24"/>
        </w:rPr>
        <w:t xml:space="preserve">průmyslových </w:t>
      </w:r>
      <w:r w:rsidR="00F308DE">
        <w:rPr>
          <w:rFonts w:ascii="Times New Roman" w:hAnsi="Times New Roman"/>
          <w:noProof/>
          <w:sz w:val="24"/>
        </w:rPr>
        <w:t xml:space="preserve">odvětví v řadě oblastí. </w:t>
      </w:r>
    </w:p>
    <w:p w14:paraId="383A05A5" w14:textId="77777777" w:rsidR="00652F67" w:rsidRDefault="00652F67">
      <w:pPr>
        <w:spacing w:line="276" w:lineRule="auto"/>
        <w:jc w:val="both"/>
        <w:rPr>
          <w:rFonts w:ascii="Times New Roman" w:eastAsiaTheme="majorEastAsia" w:hAnsi="Times New Roman" w:cs="Times New Roman"/>
          <w:noProof/>
          <w:sz w:val="24"/>
          <w:szCs w:val="24"/>
        </w:rPr>
      </w:pPr>
    </w:p>
    <w:p w14:paraId="24F75B31" w14:textId="32BE5DCD" w:rsidR="00652F67" w:rsidRDefault="00F308DE">
      <w:pPr>
        <w:spacing w:line="276" w:lineRule="auto"/>
        <w:jc w:val="both"/>
        <w:rPr>
          <w:rFonts w:ascii="Times New Roman" w:hAnsi="Times New Roman" w:cs="Times New Roman"/>
          <w:noProof/>
          <w:sz w:val="24"/>
          <w:szCs w:val="24"/>
        </w:rPr>
      </w:pPr>
      <w:r>
        <w:rPr>
          <w:rFonts w:ascii="Times New Roman" w:eastAsiaTheme="majorEastAsia" w:hAnsi="Times New Roman"/>
          <w:noProof/>
          <w:sz w:val="24"/>
        </w:rPr>
        <w:t xml:space="preserve">Kromě grantů na výzkum a inovace </w:t>
      </w:r>
      <w:r w:rsidR="00C43C41">
        <w:rPr>
          <w:rFonts w:ascii="Times New Roman" w:eastAsiaTheme="majorEastAsia" w:hAnsi="Times New Roman"/>
          <w:noProof/>
          <w:sz w:val="24"/>
        </w:rPr>
        <w:t xml:space="preserve">v rámci programu Horizont 2020 zavede </w:t>
      </w:r>
      <w:r w:rsidR="008F7A91">
        <w:rPr>
          <w:rFonts w:ascii="Times New Roman" w:eastAsiaTheme="majorEastAsia" w:hAnsi="Times New Roman"/>
          <w:noProof/>
          <w:sz w:val="24"/>
        </w:rPr>
        <w:t>EU</w:t>
      </w:r>
      <w:r w:rsidR="008F7A91" w:rsidDel="00C43C41">
        <w:rPr>
          <w:rFonts w:ascii="Times New Roman" w:eastAsiaTheme="majorEastAsia" w:hAnsi="Times New Roman"/>
          <w:noProof/>
          <w:sz w:val="24"/>
        </w:rPr>
        <w:t xml:space="preserve"> </w:t>
      </w:r>
      <w:r>
        <w:rPr>
          <w:rFonts w:ascii="Times New Roman" w:eastAsiaTheme="majorEastAsia" w:hAnsi="Times New Roman"/>
          <w:noProof/>
          <w:sz w:val="24"/>
        </w:rPr>
        <w:t xml:space="preserve">cílený finanční nástroj: </w:t>
      </w:r>
      <w:r w:rsidR="00051503">
        <w:rPr>
          <w:rFonts w:ascii="Times New Roman" w:hAnsi="Times New Roman"/>
          <w:b/>
          <w:noProof/>
          <w:sz w:val="24"/>
        </w:rPr>
        <w:t>T</w:t>
      </w:r>
      <w:r>
        <w:rPr>
          <w:rFonts w:ascii="Times New Roman" w:hAnsi="Times New Roman"/>
          <w:b/>
          <w:noProof/>
          <w:sz w:val="24"/>
        </w:rPr>
        <w:t xml:space="preserve">ematickou investiční platformu pro </w:t>
      </w:r>
      <w:r w:rsidR="00C43C41">
        <w:rPr>
          <w:rFonts w:ascii="Times New Roman" w:hAnsi="Times New Roman"/>
          <w:b/>
          <w:noProof/>
          <w:sz w:val="24"/>
        </w:rPr>
        <w:t>cirkulární</w:t>
      </w:r>
      <w:r>
        <w:rPr>
          <w:rFonts w:ascii="Times New Roman" w:hAnsi="Times New Roman"/>
          <w:b/>
          <w:noProof/>
          <w:sz w:val="24"/>
        </w:rPr>
        <w:t xml:space="preserve"> </w:t>
      </w:r>
      <w:r w:rsidR="000B7902">
        <w:rPr>
          <w:rFonts w:ascii="Times New Roman" w:hAnsi="Times New Roman"/>
          <w:b/>
          <w:noProof/>
          <w:sz w:val="24"/>
        </w:rPr>
        <w:t>bioekonomiku</w:t>
      </w:r>
      <w:r>
        <w:rPr>
          <w:rFonts w:ascii="Times New Roman" w:hAnsi="Times New Roman"/>
          <w:b/>
          <w:noProof/>
          <w:sz w:val="24"/>
        </w:rPr>
        <w:t>, která bude mít k dispozici 100 milionů EUR</w:t>
      </w:r>
      <w:r>
        <w:rPr>
          <w:rFonts w:ascii="Times New Roman" w:eastAsiaTheme="majorEastAsia" w:hAnsi="Times New Roman"/>
          <w:noProof/>
          <w:sz w:val="24"/>
          <w:vertAlign w:val="superscript"/>
        </w:rPr>
        <w:footnoteReference w:id="39"/>
      </w:r>
      <w:r w:rsidRPr="00396A92">
        <w:rPr>
          <w:rFonts w:ascii="Times New Roman" w:eastAsiaTheme="majorEastAsia" w:hAnsi="Times New Roman"/>
          <w:noProof/>
          <w:sz w:val="24"/>
        </w:rPr>
        <w:t>,</w:t>
      </w:r>
      <w:r>
        <w:rPr>
          <w:rFonts w:ascii="Times New Roman" w:eastAsiaTheme="majorEastAsia" w:hAnsi="Times New Roman"/>
          <w:noProof/>
          <w:sz w:val="24"/>
        </w:rPr>
        <w:t xml:space="preserve"> (</w:t>
      </w:r>
      <w:r w:rsidR="00F8377E">
        <w:rPr>
          <w:rFonts w:ascii="Times New Roman" w:eastAsiaTheme="majorEastAsia" w:hAnsi="Times New Roman"/>
          <w:noProof/>
          <w:sz w:val="24"/>
        </w:rPr>
        <w:t>Akce</w:t>
      </w:r>
      <w:r>
        <w:rPr>
          <w:rFonts w:ascii="Times New Roman" w:eastAsiaTheme="majorEastAsia" w:hAnsi="Times New Roman"/>
          <w:noProof/>
          <w:sz w:val="24"/>
        </w:rPr>
        <w:t xml:space="preserve"> 1.2) </w:t>
      </w:r>
      <w:r w:rsidR="00C43C41">
        <w:rPr>
          <w:rFonts w:ascii="Times New Roman" w:eastAsiaTheme="majorEastAsia" w:hAnsi="Times New Roman"/>
          <w:noProof/>
          <w:sz w:val="24"/>
        </w:rPr>
        <w:t xml:space="preserve">s cílem </w:t>
      </w:r>
      <w:r w:rsidR="000C2FD3">
        <w:rPr>
          <w:rFonts w:ascii="Times New Roman" w:eastAsiaTheme="majorEastAsia" w:hAnsi="Times New Roman"/>
          <w:noProof/>
          <w:sz w:val="24"/>
        </w:rPr>
        <w:t>odstranit rizika pro</w:t>
      </w:r>
      <w:r>
        <w:rPr>
          <w:rFonts w:ascii="Times New Roman" w:eastAsiaTheme="majorEastAsia" w:hAnsi="Times New Roman"/>
          <w:noProof/>
          <w:sz w:val="24"/>
        </w:rPr>
        <w:t xml:space="preserve"> soukromé investice do udržitelných řešení. T</w:t>
      </w:r>
      <w:r w:rsidR="00051503">
        <w:rPr>
          <w:rFonts w:ascii="Times New Roman" w:eastAsiaTheme="majorEastAsia" w:hAnsi="Times New Roman"/>
          <w:noProof/>
          <w:sz w:val="24"/>
        </w:rPr>
        <w:t>ato akce</w:t>
      </w:r>
      <w:r w:rsidR="00F8377E">
        <w:rPr>
          <w:rFonts w:ascii="Times New Roman" w:eastAsiaTheme="majorEastAsia" w:hAnsi="Times New Roman"/>
          <w:noProof/>
          <w:sz w:val="24"/>
        </w:rPr>
        <w:t xml:space="preserve"> </w:t>
      </w:r>
      <w:r>
        <w:rPr>
          <w:rFonts w:ascii="Times New Roman" w:eastAsiaTheme="majorEastAsia" w:hAnsi="Times New Roman"/>
          <w:noProof/>
          <w:sz w:val="24"/>
        </w:rPr>
        <w:t xml:space="preserve">bude </w:t>
      </w:r>
      <w:r w:rsidR="004A0890">
        <w:rPr>
          <w:rFonts w:ascii="Times New Roman" w:eastAsiaTheme="majorEastAsia" w:hAnsi="Times New Roman"/>
          <w:noProof/>
          <w:sz w:val="24"/>
        </w:rPr>
        <w:t xml:space="preserve">stavět na </w:t>
      </w:r>
      <w:r>
        <w:rPr>
          <w:rFonts w:ascii="Times New Roman" w:eastAsiaTheme="majorEastAsia" w:hAnsi="Times New Roman"/>
          <w:noProof/>
          <w:sz w:val="24"/>
        </w:rPr>
        <w:t>synergií</w:t>
      </w:r>
      <w:r w:rsidR="004A0890">
        <w:rPr>
          <w:rFonts w:ascii="Times New Roman" w:eastAsiaTheme="majorEastAsia" w:hAnsi="Times New Roman"/>
          <w:noProof/>
          <w:sz w:val="24"/>
        </w:rPr>
        <w:t>ch</w:t>
      </w:r>
      <w:r>
        <w:rPr>
          <w:rFonts w:ascii="Times New Roman" w:eastAsiaTheme="majorEastAsia" w:hAnsi="Times New Roman"/>
          <w:noProof/>
          <w:sz w:val="24"/>
        </w:rPr>
        <w:t xml:space="preserve"> se stávajícími </w:t>
      </w:r>
      <w:r w:rsidR="00B104F7">
        <w:rPr>
          <w:rFonts w:ascii="Times New Roman" w:eastAsiaTheme="majorEastAsia" w:hAnsi="Times New Roman"/>
          <w:noProof/>
          <w:sz w:val="24"/>
        </w:rPr>
        <w:br/>
      </w:r>
      <w:r>
        <w:rPr>
          <w:rFonts w:ascii="Times New Roman" w:eastAsiaTheme="majorEastAsia" w:hAnsi="Times New Roman"/>
          <w:noProof/>
          <w:sz w:val="24"/>
        </w:rPr>
        <w:t xml:space="preserve">i budoucími iniciativami EU, jako jsou </w:t>
      </w:r>
      <w:r w:rsidR="004A0890">
        <w:rPr>
          <w:rFonts w:ascii="Times New Roman" w:eastAsiaTheme="majorEastAsia" w:hAnsi="Times New Roman"/>
          <w:noProof/>
          <w:sz w:val="24"/>
        </w:rPr>
        <w:t>U</w:t>
      </w:r>
      <w:r>
        <w:rPr>
          <w:rFonts w:ascii="Times New Roman" w:eastAsiaTheme="majorEastAsia" w:hAnsi="Times New Roman"/>
          <w:noProof/>
          <w:sz w:val="24"/>
        </w:rPr>
        <w:t xml:space="preserve">nie kapitálových trhů, program InvestEU, </w:t>
      </w:r>
      <w:r w:rsidR="004A0890">
        <w:rPr>
          <w:rFonts w:ascii="Times New Roman" w:eastAsiaTheme="majorEastAsia" w:hAnsi="Times New Roman"/>
          <w:noProof/>
          <w:sz w:val="24"/>
        </w:rPr>
        <w:t xml:space="preserve">Společná </w:t>
      </w:r>
      <w:r>
        <w:rPr>
          <w:rFonts w:ascii="Times New Roman" w:eastAsiaTheme="majorEastAsia" w:hAnsi="Times New Roman"/>
          <w:noProof/>
          <w:sz w:val="24"/>
        </w:rPr>
        <w:t xml:space="preserve">zemědělská politika a </w:t>
      </w:r>
      <w:r w:rsidR="004A0890">
        <w:rPr>
          <w:rFonts w:ascii="Times New Roman" w:eastAsiaTheme="majorEastAsia" w:hAnsi="Times New Roman"/>
          <w:noProof/>
          <w:sz w:val="24"/>
        </w:rPr>
        <w:t>I</w:t>
      </w:r>
      <w:r>
        <w:rPr>
          <w:rFonts w:ascii="Times New Roman" w:eastAsiaTheme="majorEastAsia" w:hAnsi="Times New Roman"/>
          <w:noProof/>
          <w:sz w:val="24"/>
        </w:rPr>
        <w:t xml:space="preserve">novační fond systému EU pro obchodování s emisemi (ETS). </w:t>
      </w:r>
    </w:p>
    <w:p w14:paraId="40722EE2" w14:textId="77777777" w:rsidR="00652F67" w:rsidRDefault="00652F67">
      <w:pPr>
        <w:spacing w:line="276" w:lineRule="auto"/>
        <w:jc w:val="both"/>
        <w:rPr>
          <w:rFonts w:ascii="Times New Roman" w:hAnsi="Times New Roman" w:cs="Times New Roman"/>
          <w:noProof/>
          <w:sz w:val="24"/>
          <w:szCs w:val="24"/>
        </w:rPr>
      </w:pPr>
    </w:p>
    <w:p w14:paraId="777D63E6" w14:textId="5974C495" w:rsidR="00652F67" w:rsidRDefault="000C52AA">
      <w:pPr>
        <w:spacing w:line="276" w:lineRule="auto"/>
        <w:jc w:val="both"/>
        <w:rPr>
          <w:rFonts w:ascii="Times New Roman" w:hAnsi="Times New Roman" w:cs="Times New Roman"/>
          <w:noProof/>
          <w:sz w:val="24"/>
          <w:szCs w:val="24"/>
        </w:rPr>
      </w:pPr>
      <w:r>
        <w:rPr>
          <w:rFonts w:ascii="Times New Roman" w:hAnsi="Times New Roman"/>
          <w:noProof/>
          <w:sz w:val="24"/>
        </w:rPr>
        <w:lastRenderedPageBreak/>
        <w:t>Pro zúročení</w:t>
      </w:r>
      <w:r w:rsidR="00F308DE">
        <w:rPr>
          <w:rFonts w:ascii="Times New Roman" w:hAnsi="Times New Roman"/>
          <w:noProof/>
          <w:sz w:val="24"/>
        </w:rPr>
        <w:t xml:space="preserve"> jeho potenciál</w:t>
      </w:r>
      <w:r>
        <w:rPr>
          <w:rFonts w:ascii="Times New Roman" w:hAnsi="Times New Roman"/>
          <w:noProof/>
          <w:sz w:val="24"/>
        </w:rPr>
        <w:t>u</w:t>
      </w:r>
      <w:r w:rsidR="00F308DE">
        <w:rPr>
          <w:rFonts w:ascii="Times New Roman" w:hAnsi="Times New Roman"/>
          <w:noProof/>
          <w:sz w:val="24"/>
        </w:rPr>
        <w:t xml:space="preserve"> je třeba </w:t>
      </w:r>
      <w:r w:rsidR="004A0890">
        <w:rPr>
          <w:rFonts w:ascii="Times New Roman" w:hAnsi="Times New Roman"/>
          <w:noProof/>
          <w:sz w:val="24"/>
        </w:rPr>
        <w:t>celý sektor oborů využívajících OBZ</w:t>
      </w:r>
      <w:r w:rsidR="00F308DE">
        <w:rPr>
          <w:rFonts w:ascii="Times New Roman" w:hAnsi="Times New Roman"/>
          <w:noProof/>
          <w:sz w:val="24"/>
        </w:rPr>
        <w:t xml:space="preserve"> </w:t>
      </w:r>
      <w:r>
        <w:rPr>
          <w:rFonts w:ascii="Times New Roman" w:hAnsi="Times New Roman"/>
          <w:noProof/>
          <w:sz w:val="24"/>
        </w:rPr>
        <w:t>vzhledem k</w:t>
      </w:r>
      <w:r w:rsidR="00F308DE">
        <w:rPr>
          <w:rFonts w:ascii="Times New Roman" w:hAnsi="Times New Roman"/>
          <w:noProof/>
          <w:sz w:val="24"/>
        </w:rPr>
        <w:t xml:space="preserve"> jeho pozitivním dopadům dále podporovat a postavit je</w:t>
      </w:r>
      <w:r w:rsidR="004A0890">
        <w:rPr>
          <w:rFonts w:ascii="Times New Roman" w:hAnsi="Times New Roman"/>
          <w:noProof/>
          <w:sz w:val="24"/>
        </w:rPr>
        <w:t>j</w:t>
      </w:r>
      <w:r w:rsidR="00F308DE">
        <w:rPr>
          <w:rFonts w:ascii="Times New Roman" w:hAnsi="Times New Roman"/>
          <w:noProof/>
          <w:sz w:val="24"/>
        </w:rPr>
        <w:t xml:space="preserve"> – co se týče tržních a regulačních podmínek – na roveň průmysl</w:t>
      </w:r>
      <w:r>
        <w:rPr>
          <w:rFonts w:ascii="Times New Roman" w:hAnsi="Times New Roman"/>
          <w:noProof/>
          <w:sz w:val="24"/>
        </w:rPr>
        <w:t>ovým oborům</w:t>
      </w:r>
      <w:r w:rsidR="00F308DE">
        <w:rPr>
          <w:rFonts w:ascii="Times New Roman" w:hAnsi="Times New Roman"/>
          <w:noProof/>
          <w:sz w:val="24"/>
        </w:rPr>
        <w:t xml:space="preserve"> založen</w:t>
      </w:r>
      <w:r>
        <w:rPr>
          <w:rFonts w:ascii="Times New Roman" w:hAnsi="Times New Roman"/>
          <w:noProof/>
          <w:sz w:val="24"/>
        </w:rPr>
        <w:t>ý</w:t>
      </w:r>
      <w:r w:rsidR="00F308DE">
        <w:rPr>
          <w:rFonts w:ascii="Times New Roman" w:hAnsi="Times New Roman"/>
          <w:noProof/>
          <w:sz w:val="24"/>
        </w:rPr>
        <w:t xml:space="preserve">m na využívání fosilních zdrojů. </w:t>
      </w:r>
      <w:r w:rsidR="00F8377E">
        <w:rPr>
          <w:rFonts w:ascii="Times New Roman" w:hAnsi="Times New Roman"/>
          <w:noProof/>
          <w:sz w:val="24"/>
        </w:rPr>
        <w:t>Tato akce</w:t>
      </w:r>
      <w:r w:rsidR="004A0890">
        <w:rPr>
          <w:rFonts w:ascii="Times New Roman" w:hAnsi="Times New Roman"/>
          <w:noProof/>
          <w:sz w:val="24"/>
        </w:rPr>
        <w:t xml:space="preserve"> se tudíž zaměří na identifikaci</w:t>
      </w:r>
      <w:r w:rsidR="00F308DE">
        <w:rPr>
          <w:rFonts w:ascii="Times New Roman" w:eastAsiaTheme="majorEastAsia" w:hAnsi="Times New Roman"/>
          <w:b/>
          <w:noProof/>
          <w:sz w:val="24"/>
        </w:rPr>
        <w:t xml:space="preserve"> </w:t>
      </w:r>
      <w:r w:rsidR="004A0890">
        <w:rPr>
          <w:rFonts w:ascii="Times New Roman" w:eastAsiaTheme="majorEastAsia" w:hAnsi="Times New Roman"/>
          <w:b/>
          <w:noProof/>
          <w:sz w:val="24"/>
        </w:rPr>
        <w:t>úzkých míst</w:t>
      </w:r>
      <w:r w:rsidR="00F308DE">
        <w:rPr>
          <w:rFonts w:ascii="Times New Roman" w:eastAsiaTheme="majorEastAsia" w:hAnsi="Times New Roman"/>
          <w:b/>
          <w:noProof/>
          <w:sz w:val="24"/>
        </w:rPr>
        <w:t xml:space="preserve">, </w:t>
      </w:r>
      <w:r w:rsidR="002A2A86">
        <w:rPr>
          <w:rFonts w:ascii="Times New Roman" w:eastAsiaTheme="majorEastAsia" w:hAnsi="Times New Roman"/>
          <w:b/>
          <w:noProof/>
          <w:sz w:val="24"/>
        </w:rPr>
        <w:t>aktivátorů</w:t>
      </w:r>
      <w:r w:rsidR="00F308DE">
        <w:rPr>
          <w:rFonts w:ascii="Times New Roman" w:eastAsiaTheme="majorEastAsia" w:hAnsi="Times New Roman"/>
          <w:b/>
          <w:noProof/>
          <w:sz w:val="24"/>
        </w:rPr>
        <w:t xml:space="preserve"> a také mezer </w:t>
      </w:r>
      <w:r w:rsidR="002A2A86">
        <w:rPr>
          <w:rFonts w:ascii="Times New Roman" w:eastAsiaTheme="majorEastAsia" w:hAnsi="Times New Roman"/>
          <w:b/>
          <w:noProof/>
          <w:sz w:val="24"/>
        </w:rPr>
        <w:t xml:space="preserve">ovlivňujících </w:t>
      </w:r>
      <w:r w:rsidR="00F308DE">
        <w:rPr>
          <w:rFonts w:ascii="Times New Roman" w:eastAsiaTheme="majorEastAsia" w:hAnsi="Times New Roman"/>
          <w:b/>
          <w:noProof/>
          <w:sz w:val="24"/>
        </w:rPr>
        <w:t xml:space="preserve">inovace </w:t>
      </w:r>
      <w:r w:rsidR="002A2A86">
        <w:rPr>
          <w:rFonts w:ascii="Times New Roman" w:eastAsiaTheme="majorEastAsia" w:hAnsi="Times New Roman"/>
          <w:b/>
          <w:noProof/>
          <w:sz w:val="24"/>
        </w:rPr>
        <w:t>v oblasti využití OBZ,</w:t>
      </w:r>
      <w:r w:rsidR="00F308DE">
        <w:rPr>
          <w:rFonts w:ascii="Times New Roman" w:eastAsiaTheme="majorEastAsia" w:hAnsi="Times New Roman"/>
          <w:b/>
          <w:noProof/>
          <w:sz w:val="24"/>
        </w:rPr>
        <w:t xml:space="preserve"> poskytne </w:t>
      </w:r>
      <w:r w:rsidR="00051503">
        <w:rPr>
          <w:rFonts w:ascii="Times New Roman" w:eastAsiaTheme="majorEastAsia" w:hAnsi="Times New Roman"/>
          <w:b/>
          <w:noProof/>
          <w:sz w:val="24"/>
        </w:rPr>
        <w:t>nezávaznné</w:t>
      </w:r>
      <w:r w:rsidR="00F308DE">
        <w:rPr>
          <w:rFonts w:ascii="Times New Roman" w:eastAsiaTheme="majorEastAsia" w:hAnsi="Times New Roman"/>
          <w:b/>
          <w:noProof/>
          <w:sz w:val="24"/>
        </w:rPr>
        <w:t xml:space="preserve"> pokyny pro </w:t>
      </w:r>
      <w:r w:rsidR="00F308DE">
        <w:rPr>
          <w:rFonts w:ascii="Times New Roman" w:hAnsi="Times New Roman"/>
          <w:noProof/>
          <w:sz w:val="24"/>
        </w:rPr>
        <w:t xml:space="preserve">zavádění těchto inovací </w:t>
      </w:r>
      <w:r w:rsidR="00B104F7">
        <w:rPr>
          <w:rFonts w:ascii="Times New Roman" w:hAnsi="Times New Roman"/>
          <w:noProof/>
          <w:sz w:val="24"/>
        </w:rPr>
        <w:br/>
      </w:r>
      <w:r w:rsidR="00F308DE">
        <w:rPr>
          <w:rFonts w:ascii="Times New Roman" w:hAnsi="Times New Roman"/>
          <w:noProof/>
          <w:sz w:val="24"/>
        </w:rPr>
        <w:t xml:space="preserve">v </w:t>
      </w:r>
      <w:r w:rsidR="002A2A86">
        <w:rPr>
          <w:rFonts w:ascii="Times New Roman" w:hAnsi="Times New Roman"/>
          <w:noProof/>
          <w:sz w:val="24"/>
        </w:rPr>
        <w:t>odovídajícícím</w:t>
      </w:r>
      <w:r w:rsidR="00F308DE">
        <w:rPr>
          <w:rFonts w:ascii="Times New Roman" w:hAnsi="Times New Roman"/>
          <w:noProof/>
          <w:sz w:val="24"/>
        </w:rPr>
        <w:t xml:space="preserve"> měřítku s cílem podporovat stávající normy a označování a </w:t>
      </w:r>
      <w:r w:rsidR="002A2A86">
        <w:rPr>
          <w:rFonts w:ascii="Times New Roman" w:hAnsi="Times New Roman"/>
          <w:noProof/>
          <w:sz w:val="24"/>
        </w:rPr>
        <w:t xml:space="preserve">vyhodnocovat </w:t>
      </w:r>
      <w:r w:rsidR="00F308DE">
        <w:rPr>
          <w:rFonts w:ascii="Times New Roman" w:hAnsi="Times New Roman"/>
          <w:noProof/>
          <w:sz w:val="24"/>
        </w:rPr>
        <w:t>potřebu vypracování nových</w:t>
      </w:r>
      <w:r w:rsidR="00051503">
        <w:rPr>
          <w:rFonts w:ascii="Times New Roman" w:hAnsi="Times New Roman"/>
          <w:noProof/>
          <w:sz w:val="24"/>
        </w:rPr>
        <w:t xml:space="preserve"> norem a označování</w:t>
      </w:r>
      <w:r w:rsidR="00F308DE">
        <w:rPr>
          <w:rFonts w:ascii="Times New Roman" w:hAnsi="Times New Roman"/>
          <w:noProof/>
          <w:sz w:val="24"/>
        </w:rPr>
        <w:t>, zejména pro výrobky z</w:t>
      </w:r>
      <w:r w:rsidR="002A2A86">
        <w:rPr>
          <w:rFonts w:ascii="Times New Roman" w:hAnsi="Times New Roman"/>
          <w:noProof/>
          <w:sz w:val="24"/>
        </w:rPr>
        <w:t xml:space="preserve"> obnovitelného </w:t>
      </w:r>
      <w:r w:rsidR="00F308DE">
        <w:rPr>
          <w:rFonts w:ascii="Times New Roman" w:hAnsi="Times New Roman"/>
          <w:noProof/>
          <w:sz w:val="24"/>
        </w:rPr>
        <w:t>biologického materiálu (</w:t>
      </w:r>
      <w:r w:rsidR="00F8377E">
        <w:rPr>
          <w:rFonts w:ascii="Times New Roman" w:hAnsi="Times New Roman"/>
          <w:noProof/>
          <w:sz w:val="24"/>
        </w:rPr>
        <w:t>Akce</w:t>
      </w:r>
      <w:r w:rsidR="00F308DE">
        <w:rPr>
          <w:rFonts w:ascii="Times New Roman" w:hAnsi="Times New Roman"/>
          <w:noProof/>
          <w:sz w:val="24"/>
        </w:rPr>
        <w:t xml:space="preserve"> 1.3). </w:t>
      </w:r>
    </w:p>
    <w:p w14:paraId="206E598E" w14:textId="77777777" w:rsidR="00652F67" w:rsidRDefault="00652F67">
      <w:pPr>
        <w:spacing w:line="276" w:lineRule="auto"/>
        <w:jc w:val="both"/>
        <w:rPr>
          <w:rFonts w:ascii="Times New Roman" w:hAnsi="Times New Roman" w:cs="Times New Roman"/>
          <w:noProof/>
          <w:sz w:val="24"/>
          <w:szCs w:val="24"/>
        </w:rPr>
      </w:pPr>
    </w:p>
    <w:p w14:paraId="446E5EBF" w14:textId="58DD81F2" w:rsidR="00652F67" w:rsidRDefault="00F308DE">
      <w:pPr>
        <w:spacing w:line="276" w:lineRule="auto"/>
        <w:jc w:val="both"/>
        <w:rPr>
          <w:rFonts w:ascii="Times New Roman" w:hAnsi="Times New Roman" w:cs="Times New Roman"/>
          <w:noProof/>
          <w:sz w:val="24"/>
          <w:szCs w:val="24"/>
        </w:rPr>
      </w:pPr>
      <w:r>
        <w:rPr>
          <w:rFonts w:ascii="Times New Roman" w:hAnsi="Times New Roman"/>
          <w:noProof/>
          <w:sz w:val="24"/>
        </w:rPr>
        <w:t>Pro po</w:t>
      </w:r>
      <w:r w:rsidR="00A652A4">
        <w:rPr>
          <w:rFonts w:ascii="Times New Roman" w:hAnsi="Times New Roman"/>
          <w:noProof/>
          <w:sz w:val="24"/>
        </w:rPr>
        <w:t>dporu</w:t>
      </w:r>
      <w:r>
        <w:rPr>
          <w:rFonts w:ascii="Times New Roman" w:hAnsi="Times New Roman"/>
          <w:noProof/>
          <w:sz w:val="24"/>
        </w:rPr>
        <w:t xml:space="preserve"> uvádění těchto výrobků na trh a zvýšení důvěry spotřebitelů je nutné používat více nástrojů. To vyžaduje dostupnost spolehlivých a srovnatelných </w:t>
      </w:r>
      <w:r>
        <w:rPr>
          <w:rFonts w:ascii="Times New Roman" w:eastAsiaTheme="majorEastAsia" w:hAnsi="Times New Roman"/>
          <w:b/>
          <w:noProof/>
          <w:sz w:val="24"/>
        </w:rPr>
        <w:t xml:space="preserve">informací </w:t>
      </w:r>
      <w:r w:rsidR="00B104F7">
        <w:rPr>
          <w:rFonts w:ascii="Times New Roman" w:eastAsiaTheme="majorEastAsia" w:hAnsi="Times New Roman"/>
          <w:b/>
          <w:noProof/>
          <w:sz w:val="24"/>
        </w:rPr>
        <w:br/>
      </w:r>
      <w:r>
        <w:rPr>
          <w:rFonts w:ascii="Times New Roman" w:eastAsiaTheme="majorEastAsia" w:hAnsi="Times New Roman"/>
          <w:b/>
          <w:noProof/>
          <w:sz w:val="24"/>
        </w:rPr>
        <w:t>o environmentální výkonnosti</w:t>
      </w:r>
      <w:r>
        <w:rPr>
          <w:rFonts w:ascii="Times New Roman" w:hAnsi="Times New Roman"/>
          <w:noProof/>
          <w:sz w:val="24"/>
        </w:rPr>
        <w:t xml:space="preserve"> a jejich použití pro nástroje politiky orientované na životní prostředí (např. ekoznačka EU a zelené veřejné zakázky), pokud se ukáže, že jsou z hlediska životního prostředí přínosné. Generování a používání údajů musí být v souladu s metodou </w:t>
      </w:r>
      <w:r>
        <w:rPr>
          <w:rFonts w:ascii="Times New Roman" w:hAnsi="Times New Roman"/>
          <w:b/>
          <w:noProof/>
          <w:sz w:val="24"/>
        </w:rPr>
        <w:t>stanovení environmentální stopy produktu</w:t>
      </w:r>
      <w:r>
        <w:rPr>
          <w:rFonts w:ascii="Times New Roman" w:hAnsi="Times New Roman"/>
          <w:noProof/>
          <w:sz w:val="24"/>
        </w:rPr>
        <w:t xml:space="preserve">. K dalším aspektům, jež mají být </w:t>
      </w:r>
      <w:r w:rsidR="00A652A4">
        <w:rPr>
          <w:rFonts w:ascii="Times New Roman" w:hAnsi="Times New Roman"/>
          <w:noProof/>
          <w:sz w:val="24"/>
        </w:rPr>
        <w:t>zohledněny</w:t>
      </w:r>
      <w:r>
        <w:rPr>
          <w:rFonts w:ascii="Times New Roman" w:hAnsi="Times New Roman"/>
          <w:noProof/>
          <w:sz w:val="24"/>
        </w:rPr>
        <w:t xml:space="preserve">, patří podpora a vypracování </w:t>
      </w:r>
      <w:r>
        <w:rPr>
          <w:rFonts w:ascii="Times New Roman" w:eastAsiaTheme="majorEastAsia" w:hAnsi="Times New Roman"/>
          <w:b/>
          <w:noProof/>
          <w:sz w:val="24"/>
        </w:rPr>
        <w:t>norem</w:t>
      </w:r>
      <w:r>
        <w:rPr>
          <w:rFonts w:ascii="Times New Roman" w:hAnsi="Times New Roman"/>
          <w:noProof/>
          <w:sz w:val="24"/>
        </w:rPr>
        <w:t>, které mohou sloužit k ověřování vlastností výrobků, což by byl základ pro stávající nepovinné označování (</w:t>
      </w:r>
      <w:r w:rsidR="00F8377E">
        <w:rPr>
          <w:rFonts w:ascii="Times New Roman" w:hAnsi="Times New Roman"/>
          <w:noProof/>
          <w:sz w:val="24"/>
        </w:rPr>
        <w:t>Akce</w:t>
      </w:r>
      <w:r>
        <w:rPr>
          <w:rFonts w:ascii="Times New Roman" w:hAnsi="Times New Roman"/>
          <w:noProof/>
          <w:sz w:val="24"/>
        </w:rPr>
        <w:t xml:space="preserve"> 1.4). Celkově </w:t>
      </w:r>
      <w:r w:rsidR="00F8377E">
        <w:rPr>
          <w:rFonts w:ascii="Times New Roman" w:hAnsi="Times New Roman"/>
          <w:noProof/>
          <w:sz w:val="24"/>
        </w:rPr>
        <w:t>tyto akce</w:t>
      </w:r>
      <w:r>
        <w:rPr>
          <w:rFonts w:ascii="Times New Roman" w:hAnsi="Times New Roman"/>
          <w:noProof/>
          <w:sz w:val="24"/>
        </w:rPr>
        <w:t xml:space="preserve"> přispějí </w:t>
      </w:r>
      <w:r w:rsidR="00B104F7">
        <w:rPr>
          <w:rFonts w:ascii="Times New Roman" w:hAnsi="Times New Roman"/>
          <w:noProof/>
          <w:sz w:val="24"/>
        </w:rPr>
        <w:br/>
      </w:r>
      <w:r>
        <w:rPr>
          <w:rFonts w:ascii="Times New Roman" w:hAnsi="Times New Roman"/>
          <w:noProof/>
          <w:sz w:val="24"/>
        </w:rPr>
        <w:t xml:space="preserve">k diverzifikaci, vývoji a zavádění řešení založených na </w:t>
      </w:r>
      <w:r w:rsidR="00A652A4">
        <w:rPr>
          <w:rFonts w:ascii="Times New Roman" w:hAnsi="Times New Roman"/>
          <w:noProof/>
          <w:sz w:val="24"/>
        </w:rPr>
        <w:t>OBZ</w:t>
      </w:r>
      <w:r>
        <w:rPr>
          <w:rFonts w:ascii="Times New Roman" w:hAnsi="Times New Roman"/>
          <w:noProof/>
          <w:sz w:val="24"/>
        </w:rPr>
        <w:t xml:space="preserve">. Navíc bude jejich úkolem usnadňovat </w:t>
      </w:r>
      <w:r>
        <w:rPr>
          <w:rFonts w:ascii="Times New Roman" w:hAnsi="Times New Roman"/>
          <w:b/>
          <w:noProof/>
          <w:sz w:val="24"/>
        </w:rPr>
        <w:t>rozvoj</w:t>
      </w:r>
      <w:r>
        <w:rPr>
          <w:rFonts w:ascii="Times New Roman" w:hAnsi="Times New Roman"/>
          <w:noProof/>
          <w:sz w:val="24"/>
        </w:rPr>
        <w:t xml:space="preserve"> nových udržitelných biorafinerií a potvrzovat jejich typ a odhadovaný potenciál – podle současných odhadů je to přibližně 300 nových </w:t>
      </w:r>
      <w:r>
        <w:rPr>
          <w:rFonts w:ascii="Times New Roman" w:hAnsi="Times New Roman"/>
          <w:b/>
          <w:noProof/>
          <w:sz w:val="24"/>
        </w:rPr>
        <w:t xml:space="preserve">biorafinerií </w:t>
      </w:r>
      <w:r>
        <w:rPr>
          <w:rFonts w:ascii="Times New Roman" w:hAnsi="Times New Roman"/>
          <w:noProof/>
          <w:sz w:val="24"/>
        </w:rPr>
        <w:t>(</w:t>
      </w:r>
      <w:r w:rsidR="00F8377E">
        <w:rPr>
          <w:rFonts w:ascii="Times New Roman" w:hAnsi="Times New Roman"/>
          <w:noProof/>
          <w:sz w:val="24"/>
        </w:rPr>
        <w:t>Akce</w:t>
      </w:r>
      <w:r>
        <w:rPr>
          <w:rFonts w:ascii="Times New Roman" w:hAnsi="Times New Roman"/>
          <w:noProof/>
          <w:sz w:val="24"/>
        </w:rPr>
        <w:t xml:space="preserve"> 1.5)</w:t>
      </w:r>
      <w:r>
        <w:rPr>
          <w:rFonts w:ascii="Times New Roman" w:hAnsi="Times New Roman"/>
          <w:noProof/>
          <w:sz w:val="24"/>
          <w:vertAlign w:val="superscript"/>
        </w:rPr>
        <w:footnoteReference w:id="40"/>
      </w:r>
      <w:r>
        <w:rPr>
          <w:rFonts w:ascii="Times New Roman" w:hAnsi="Times New Roman"/>
          <w:noProof/>
          <w:sz w:val="24"/>
        </w:rPr>
        <w:t>. Bude se tak dít na základě dostupnosti udržiteln</w:t>
      </w:r>
      <w:r w:rsidR="00AF11A6">
        <w:rPr>
          <w:rFonts w:ascii="Times New Roman" w:hAnsi="Times New Roman"/>
          <w:noProof/>
          <w:sz w:val="24"/>
        </w:rPr>
        <w:t>ě získávaných</w:t>
      </w:r>
      <w:r>
        <w:rPr>
          <w:rFonts w:ascii="Times New Roman" w:hAnsi="Times New Roman"/>
          <w:noProof/>
          <w:sz w:val="24"/>
        </w:rPr>
        <w:t xml:space="preserve"> zdrojů. </w:t>
      </w:r>
    </w:p>
    <w:p w14:paraId="5935AE23" w14:textId="77777777" w:rsidR="00652F67" w:rsidRDefault="00652F67">
      <w:pPr>
        <w:spacing w:line="276" w:lineRule="auto"/>
        <w:jc w:val="both"/>
        <w:rPr>
          <w:rFonts w:ascii="Times New Roman" w:hAnsi="Times New Roman" w:cs="Times New Roman"/>
          <w:noProof/>
          <w:sz w:val="24"/>
          <w:szCs w:val="24"/>
        </w:rPr>
      </w:pPr>
    </w:p>
    <w:p w14:paraId="7B664C01" w14:textId="7CADA05C" w:rsidR="00652F67" w:rsidRDefault="00F308DE">
      <w:pPr>
        <w:spacing w:line="276" w:lineRule="auto"/>
        <w:jc w:val="both"/>
        <w:rPr>
          <w:rFonts w:ascii="Times New Roman" w:hAnsi="Times New Roman" w:cs="Times New Roman"/>
          <w:noProof/>
          <w:sz w:val="24"/>
          <w:szCs w:val="24"/>
        </w:rPr>
      </w:pPr>
      <w:r>
        <w:rPr>
          <w:rFonts w:ascii="Times New Roman" w:hAnsi="Times New Roman"/>
          <w:noProof/>
          <w:sz w:val="24"/>
        </w:rPr>
        <w:t>A konečně</w:t>
      </w:r>
      <w:r w:rsidR="00A652A4">
        <w:rPr>
          <w:rFonts w:ascii="Times New Roman" w:hAnsi="Times New Roman"/>
          <w:noProof/>
          <w:sz w:val="24"/>
        </w:rPr>
        <w:t xml:space="preserve">, ve snaze </w:t>
      </w:r>
      <w:r>
        <w:rPr>
          <w:rFonts w:ascii="Times New Roman" w:hAnsi="Times New Roman"/>
          <w:noProof/>
          <w:sz w:val="24"/>
        </w:rPr>
        <w:t>přispět k</w:t>
      </w:r>
      <w:r w:rsidR="00A652A4">
        <w:rPr>
          <w:rFonts w:ascii="Times New Roman" w:hAnsi="Times New Roman"/>
          <w:noProof/>
          <w:sz w:val="24"/>
        </w:rPr>
        <w:t> celosvětové výzvě</w:t>
      </w:r>
      <w:r>
        <w:rPr>
          <w:rFonts w:ascii="Times New Roman" w:hAnsi="Times New Roman"/>
          <w:noProof/>
          <w:sz w:val="24"/>
        </w:rPr>
        <w:t xml:space="preserve"> </w:t>
      </w:r>
      <w:r>
        <w:rPr>
          <w:rFonts w:ascii="Times New Roman" w:hAnsi="Times New Roman"/>
          <w:b/>
          <w:noProof/>
          <w:sz w:val="24"/>
        </w:rPr>
        <w:t>oceány bez plastů</w:t>
      </w:r>
      <w:r>
        <w:rPr>
          <w:rFonts w:ascii="Times New Roman" w:hAnsi="Times New Roman"/>
          <w:noProof/>
          <w:sz w:val="24"/>
        </w:rPr>
        <w:t xml:space="preserve"> a </w:t>
      </w:r>
      <w:r w:rsidR="00A652A4">
        <w:rPr>
          <w:rFonts w:ascii="Times New Roman" w:hAnsi="Times New Roman"/>
          <w:noProof/>
          <w:sz w:val="24"/>
        </w:rPr>
        <w:t xml:space="preserve">zároveň </w:t>
      </w:r>
      <w:r>
        <w:rPr>
          <w:rFonts w:ascii="Times New Roman" w:hAnsi="Times New Roman"/>
          <w:noProof/>
          <w:sz w:val="24"/>
        </w:rPr>
        <w:t>nabízet perspektivy růstu</w:t>
      </w:r>
      <w:r w:rsidR="00A652A4">
        <w:rPr>
          <w:rFonts w:ascii="Times New Roman" w:hAnsi="Times New Roman"/>
          <w:noProof/>
          <w:sz w:val="24"/>
        </w:rPr>
        <w:t xml:space="preserve"> pro</w:t>
      </w:r>
      <w:r>
        <w:rPr>
          <w:rFonts w:ascii="Times New Roman" w:hAnsi="Times New Roman"/>
          <w:noProof/>
          <w:sz w:val="24"/>
        </w:rPr>
        <w:t xml:space="preserve"> inovační obchodní model</w:t>
      </w:r>
      <w:r w:rsidR="00A652A4">
        <w:rPr>
          <w:rFonts w:ascii="Times New Roman" w:hAnsi="Times New Roman"/>
          <w:noProof/>
          <w:sz w:val="24"/>
        </w:rPr>
        <w:t>y</w:t>
      </w:r>
      <w:r>
        <w:rPr>
          <w:rFonts w:ascii="Times New Roman" w:hAnsi="Times New Roman"/>
          <w:noProof/>
          <w:sz w:val="24"/>
        </w:rPr>
        <w:t xml:space="preserve"> a výrobk</w:t>
      </w:r>
      <w:r w:rsidR="00A652A4">
        <w:rPr>
          <w:rFonts w:ascii="Times New Roman" w:hAnsi="Times New Roman"/>
          <w:noProof/>
          <w:sz w:val="24"/>
        </w:rPr>
        <w:t>y</w:t>
      </w:r>
      <w:r>
        <w:rPr>
          <w:rFonts w:ascii="Times New Roman" w:hAnsi="Times New Roman"/>
          <w:noProof/>
          <w:sz w:val="24"/>
        </w:rPr>
        <w:t xml:space="preserve"> založen</w:t>
      </w:r>
      <w:r w:rsidR="00A652A4">
        <w:rPr>
          <w:rFonts w:ascii="Times New Roman" w:hAnsi="Times New Roman"/>
          <w:noProof/>
          <w:sz w:val="24"/>
        </w:rPr>
        <w:t>é</w:t>
      </w:r>
      <w:r>
        <w:rPr>
          <w:rFonts w:ascii="Times New Roman" w:hAnsi="Times New Roman"/>
          <w:noProof/>
          <w:sz w:val="24"/>
        </w:rPr>
        <w:t xml:space="preserve"> na </w:t>
      </w:r>
      <w:r w:rsidR="00A652A4">
        <w:rPr>
          <w:rFonts w:ascii="Times New Roman" w:hAnsi="Times New Roman"/>
          <w:noProof/>
          <w:sz w:val="24"/>
        </w:rPr>
        <w:t>OBZ, budou stanoven</w:t>
      </w:r>
      <w:r w:rsidR="00F8377E">
        <w:rPr>
          <w:rFonts w:ascii="Times New Roman" w:hAnsi="Times New Roman"/>
          <w:noProof/>
          <w:sz w:val="24"/>
        </w:rPr>
        <w:t>é</w:t>
      </w:r>
      <w:r w:rsidR="00A652A4">
        <w:rPr>
          <w:rFonts w:ascii="Times New Roman" w:hAnsi="Times New Roman"/>
          <w:noProof/>
          <w:sz w:val="24"/>
        </w:rPr>
        <w:t xml:space="preserve"> </w:t>
      </w:r>
      <w:r w:rsidR="00F8377E">
        <w:rPr>
          <w:rFonts w:ascii="Times New Roman" w:hAnsi="Times New Roman"/>
          <w:noProof/>
          <w:sz w:val="24"/>
        </w:rPr>
        <w:t>akce</w:t>
      </w:r>
      <w:r>
        <w:rPr>
          <w:rFonts w:ascii="Times New Roman" w:hAnsi="Times New Roman"/>
          <w:noProof/>
          <w:sz w:val="24"/>
        </w:rPr>
        <w:t xml:space="preserve"> směrovat potenciál </w:t>
      </w:r>
      <w:r w:rsidR="000B7902">
        <w:rPr>
          <w:rFonts w:ascii="Times New Roman" w:hAnsi="Times New Roman"/>
          <w:noProof/>
          <w:sz w:val="24"/>
        </w:rPr>
        <w:t>bioekonomiky</w:t>
      </w:r>
      <w:r>
        <w:rPr>
          <w:rFonts w:ascii="Times New Roman" w:hAnsi="Times New Roman"/>
          <w:noProof/>
          <w:sz w:val="24"/>
        </w:rPr>
        <w:t xml:space="preserve"> tak, aby </w:t>
      </w:r>
      <w:r w:rsidR="00A652A4">
        <w:rPr>
          <w:rFonts w:ascii="Times New Roman" w:hAnsi="Times New Roman"/>
          <w:noProof/>
          <w:sz w:val="24"/>
        </w:rPr>
        <w:t xml:space="preserve">to </w:t>
      </w:r>
      <w:r>
        <w:rPr>
          <w:rFonts w:ascii="Times New Roman" w:hAnsi="Times New Roman"/>
          <w:noProof/>
          <w:sz w:val="24"/>
        </w:rPr>
        <w:t>přispělo k řešení znečištění evropských moří, oceánů i vnitrozemských vod plastovým odpadem</w:t>
      </w:r>
      <w:r>
        <w:rPr>
          <w:rFonts w:ascii="Times New Roman" w:hAnsi="Times New Roman"/>
          <w:noProof/>
          <w:sz w:val="24"/>
          <w:vertAlign w:val="superscript"/>
        </w:rPr>
        <w:footnoteReference w:id="41"/>
      </w:r>
      <w:r>
        <w:rPr>
          <w:rFonts w:ascii="Times New Roman" w:hAnsi="Times New Roman"/>
          <w:noProof/>
          <w:sz w:val="24"/>
        </w:rPr>
        <w:t xml:space="preserve"> a aby došlo ke zlepšení kvality vody a k obnově ekosystémů (</w:t>
      </w:r>
      <w:r w:rsidR="00F8377E">
        <w:rPr>
          <w:rFonts w:ascii="Times New Roman" w:hAnsi="Times New Roman"/>
          <w:noProof/>
          <w:sz w:val="24"/>
        </w:rPr>
        <w:t>Akce</w:t>
      </w:r>
      <w:r>
        <w:rPr>
          <w:rFonts w:ascii="Times New Roman" w:hAnsi="Times New Roman"/>
          <w:noProof/>
          <w:sz w:val="24"/>
        </w:rPr>
        <w:t xml:space="preserve"> 1.6). </w:t>
      </w:r>
      <w:r w:rsidR="00F8377E">
        <w:rPr>
          <w:rFonts w:ascii="Times New Roman" w:hAnsi="Times New Roman"/>
          <w:noProof/>
          <w:sz w:val="24"/>
        </w:rPr>
        <w:t>Tato akce</w:t>
      </w:r>
      <w:r>
        <w:rPr>
          <w:rFonts w:ascii="Times New Roman" w:hAnsi="Times New Roman"/>
          <w:noProof/>
          <w:sz w:val="24"/>
        </w:rPr>
        <w:t xml:space="preserve"> </w:t>
      </w:r>
      <w:r w:rsidR="008D116B">
        <w:rPr>
          <w:rFonts w:ascii="Times New Roman" w:hAnsi="Times New Roman"/>
          <w:noProof/>
          <w:sz w:val="24"/>
        </w:rPr>
        <w:t xml:space="preserve">bude </w:t>
      </w:r>
      <w:r>
        <w:rPr>
          <w:rFonts w:ascii="Times New Roman" w:hAnsi="Times New Roman"/>
          <w:noProof/>
          <w:sz w:val="24"/>
        </w:rPr>
        <w:t xml:space="preserve">například </w:t>
      </w:r>
      <w:r w:rsidR="008D116B">
        <w:rPr>
          <w:rFonts w:ascii="Times New Roman" w:hAnsi="Times New Roman"/>
          <w:noProof/>
          <w:sz w:val="24"/>
        </w:rPr>
        <w:t>mobilizovat</w:t>
      </w:r>
      <w:r>
        <w:rPr>
          <w:rFonts w:ascii="Times New Roman" w:hAnsi="Times New Roman"/>
          <w:noProof/>
          <w:sz w:val="24"/>
        </w:rPr>
        <w:t xml:space="preserve"> klíčové aktéry </w:t>
      </w:r>
      <w:r w:rsidR="008D116B">
        <w:rPr>
          <w:rFonts w:ascii="Times New Roman" w:hAnsi="Times New Roman"/>
          <w:noProof/>
          <w:sz w:val="24"/>
        </w:rPr>
        <w:t xml:space="preserve">v plastikářském </w:t>
      </w:r>
      <w:r>
        <w:rPr>
          <w:rFonts w:ascii="Times New Roman" w:hAnsi="Times New Roman"/>
          <w:noProof/>
          <w:sz w:val="24"/>
        </w:rPr>
        <w:t>hodnotové</w:t>
      </w:r>
      <w:r w:rsidR="008D116B">
        <w:rPr>
          <w:rFonts w:ascii="Times New Roman" w:hAnsi="Times New Roman"/>
          <w:noProof/>
          <w:sz w:val="24"/>
        </w:rPr>
        <w:t>m</w:t>
      </w:r>
      <w:r>
        <w:rPr>
          <w:rFonts w:ascii="Times New Roman" w:hAnsi="Times New Roman"/>
          <w:noProof/>
          <w:sz w:val="24"/>
        </w:rPr>
        <w:t xml:space="preserve"> řetězc</w:t>
      </w:r>
      <w:r w:rsidR="008D116B">
        <w:rPr>
          <w:rFonts w:ascii="Times New Roman" w:hAnsi="Times New Roman"/>
          <w:noProof/>
          <w:sz w:val="24"/>
        </w:rPr>
        <w:t>i</w:t>
      </w:r>
      <w:r>
        <w:rPr>
          <w:rFonts w:ascii="Times New Roman" w:hAnsi="Times New Roman"/>
          <w:noProof/>
          <w:sz w:val="24"/>
        </w:rPr>
        <w:t xml:space="preserve"> </w:t>
      </w:r>
      <w:r w:rsidR="008D116B">
        <w:rPr>
          <w:rFonts w:ascii="Times New Roman" w:hAnsi="Times New Roman"/>
          <w:noProof/>
          <w:sz w:val="24"/>
        </w:rPr>
        <w:t xml:space="preserve">s cílem </w:t>
      </w:r>
      <w:r>
        <w:rPr>
          <w:rFonts w:ascii="Times New Roman" w:hAnsi="Times New Roman"/>
          <w:noProof/>
          <w:sz w:val="24"/>
        </w:rPr>
        <w:t>podpo</w:t>
      </w:r>
      <w:r w:rsidR="008D116B">
        <w:rPr>
          <w:rFonts w:ascii="Times New Roman" w:hAnsi="Times New Roman"/>
          <w:noProof/>
          <w:sz w:val="24"/>
        </w:rPr>
        <w:t>řit vývoj náhrad za</w:t>
      </w:r>
      <w:r>
        <w:rPr>
          <w:rFonts w:ascii="Times New Roman" w:hAnsi="Times New Roman"/>
          <w:noProof/>
          <w:sz w:val="24"/>
        </w:rPr>
        <w:t xml:space="preserve"> fosilní zdroje,</w:t>
      </w:r>
      <w:r w:rsidR="008D116B">
        <w:rPr>
          <w:rFonts w:ascii="Times New Roman" w:hAnsi="Times New Roman"/>
          <w:noProof/>
          <w:sz w:val="24"/>
        </w:rPr>
        <w:t xml:space="preserve"> zejména</w:t>
      </w:r>
      <w:r>
        <w:rPr>
          <w:rFonts w:ascii="Times New Roman" w:hAnsi="Times New Roman"/>
          <w:noProof/>
          <w:sz w:val="24"/>
        </w:rPr>
        <w:t xml:space="preserve"> </w:t>
      </w:r>
      <w:r w:rsidR="008D116B">
        <w:rPr>
          <w:rFonts w:ascii="Times New Roman" w:hAnsi="Times New Roman"/>
          <w:noProof/>
          <w:sz w:val="24"/>
        </w:rPr>
        <w:t xml:space="preserve">náhrad za plasty </w:t>
      </w:r>
      <w:r w:rsidR="00051503">
        <w:rPr>
          <w:rFonts w:ascii="Times New Roman" w:hAnsi="Times New Roman"/>
          <w:noProof/>
          <w:sz w:val="24"/>
        </w:rPr>
        <w:t xml:space="preserve">využitím </w:t>
      </w:r>
      <w:r w:rsidR="008D116B">
        <w:rPr>
          <w:rFonts w:ascii="Times New Roman" w:hAnsi="Times New Roman"/>
          <w:noProof/>
          <w:sz w:val="24"/>
        </w:rPr>
        <w:t>obnovitelnýc</w:t>
      </w:r>
      <w:r w:rsidR="00051503">
        <w:rPr>
          <w:rFonts w:ascii="Times New Roman" w:hAnsi="Times New Roman"/>
          <w:noProof/>
          <w:sz w:val="24"/>
        </w:rPr>
        <w:t>h</w:t>
      </w:r>
      <w:r w:rsidR="008D116B">
        <w:rPr>
          <w:rFonts w:ascii="Times New Roman" w:hAnsi="Times New Roman"/>
          <w:noProof/>
          <w:sz w:val="24"/>
        </w:rPr>
        <w:t xml:space="preserve"> biologických materiálů, které jsou </w:t>
      </w:r>
      <w:r>
        <w:rPr>
          <w:rFonts w:ascii="Times New Roman" w:hAnsi="Times New Roman"/>
          <w:noProof/>
          <w:sz w:val="24"/>
        </w:rPr>
        <w:t>recyklovateln</w:t>
      </w:r>
      <w:r w:rsidR="008D116B">
        <w:rPr>
          <w:rFonts w:ascii="Times New Roman" w:hAnsi="Times New Roman"/>
          <w:noProof/>
          <w:sz w:val="24"/>
        </w:rPr>
        <w:t>é</w:t>
      </w:r>
      <w:r>
        <w:rPr>
          <w:rFonts w:ascii="Times New Roman" w:hAnsi="Times New Roman"/>
          <w:noProof/>
          <w:sz w:val="24"/>
        </w:rPr>
        <w:t xml:space="preserve"> a v moři biologicky rozložiteln</w:t>
      </w:r>
      <w:r w:rsidR="008D116B">
        <w:rPr>
          <w:rFonts w:ascii="Times New Roman" w:hAnsi="Times New Roman"/>
          <w:noProof/>
          <w:sz w:val="24"/>
        </w:rPr>
        <w:t>é</w:t>
      </w:r>
      <w:r>
        <w:rPr>
          <w:rFonts w:ascii="Times New Roman" w:hAnsi="Times New Roman"/>
          <w:noProof/>
          <w:sz w:val="24"/>
        </w:rPr>
        <w:t>.</w:t>
      </w:r>
    </w:p>
    <w:p w14:paraId="1E7EB3A8" w14:textId="77777777" w:rsidR="00652F67" w:rsidRDefault="00652F67">
      <w:pPr>
        <w:spacing w:line="276" w:lineRule="auto"/>
        <w:jc w:val="both"/>
        <w:rPr>
          <w:rFonts w:ascii="Times New Roman" w:hAnsi="Times New Roman" w:cs="Times New Roman"/>
          <w:noProof/>
          <w:sz w:val="24"/>
          <w:szCs w:val="24"/>
        </w:rPr>
      </w:pPr>
    </w:p>
    <w:p w14:paraId="7DBF0014" w14:textId="77777777" w:rsidR="00652F67" w:rsidRDefault="00652F67">
      <w:pPr>
        <w:spacing w:line="276" w:lineRule="auto"/>
        <w:jc w:val="both"/>
        <w:rPr>
          <w:rFonts w:ascii="Times New Roman" w:hAnsi="Times New Roman" w:cs="Times New Roman"/>
          <w:noProof/>
          <w:sz w:val="24"/>
          <w:szCs w:val="24"/>
        </w:rPr>
      </w:pPr>
    </w:p>
    <w:p w14:paraId="23730D7B" w14:textId="1F625FEB" w:rsidR="00652F67" w:rsidRDefault="00F308DE">
      <w:pPr>
        <w:shd w:val="clear" w:color="auto" w:fill="D6DF71"/>
        <w:spacing w:line="276" w:lineRule="auto"/>
        <w:jc w:val="both"/>
        <w:rPr>
          <w:rFonts w:ascii="Times New Roman" w:hAnsi="Times New Roman" w:cs="Times New Roman"/>
          <w:noProof/>
          <w:sz w:val="24"/>
          <w:szCs w:val="24"/>
        </w:rPr>
      </w:pPr>
      <w:r>
        <w:rPr>
          <w:rFonts w:ascii="Times New Roman" w:hAnsi="Times New Roman"/>
          <w:b/>
          <w:noProof/>
          <w:sz w:val="24"/>
        </w:rPr>
        <w:t xml:space="preserve">4.2 </w:t>
      </w:r>
      <w:r w:rsidR="00051503">
        <w:rPr>
          <w:rFonts w:ascii="Times New Roman" w:hAnsi="Times New Roman"/>
          <w:b/>
          <w:noProof/>
          <w:sz w:val="24"/>
        </w:rPr>
        <w:t>Urychlit zavádění</w:t>
      </w:r>
      <w:r>
        <w:rPr>
          <w:rFonts w:ascii="Times New Roman" w:hAnsi="Times New Roman"/>
          <w:b/>
          <w:noProof/>
          <w:sz w:val="24"/>
        </w:rPr>
        <w:t xml:space="preserve"> lokální</w:t>
      </w:r>
      <w:r w:rsidR="00051503">
        <w:rPr>
          <w:rFonts w:ascii="Times New Roman" w:hAnsi="Times New Roman"/>
          <w:b/>
          <w:noProof/>
          <w:sz w:val="24"/>
        </w:rPr>
        <w:t>ch</w:t>
      </w:r>
      <w:r>
        <w:rPr>
          <w:rFonts w:ascii="Times New Roman" w:hAnsi="Times New Roman"/>
          <w:b/>
          <w:noProof/>
          <w:sz w:val="24"/>
        </w:rPr>
        <w:t xml:space="preserve"> </w:t>
      </w:r>
      <w:r w:rsidR="000B7902">
        <w:rPr>
          <w:rFonts w:ascii="Times New Roman" w:hAnsi="Times New Roman"/>
          <w:b/>
          <w:noProof/>
          <w:sz w:val="24"/>
        </w:rPr>
        <w:t>bioekonomik</w:t>
      </w:r>
      <w:r>
        <w:rPr>
          <w:rFonts w:ascii="Times New Roman" w:hAnsi="Times New Roman"/>
          <w:b/>
          <w:noProof/>
          <w:sz w:val="24"/>
        </w:rPr>
        <w:t xml:space="preserve"> v celé Evropě</w:t>
      </w:r>
    </w:p>
    <w:p w14:paraId="0FD8F83C" w14:textId="77777777" w:rsidR="00652F67" w:rsidRDefault="00652F67">
      <w:pPr>
        <w:spacing w:line="276" w:lineRule="auto"/>
        <w:jc w:val="both"/>
        <w:rPr>
          <w:rFonts w:ascii="Times New Roman" w:hAnsi="Times New Roman" w:cs="Times New Roman"/>
          <w:noProof/>
          <w:sz w:val="24"/>
          <w:szCs w:val="24"/>
        </w:rPr>
      </w:pPr>
    </w:p>
    <w:p w14:paraId="11B7D364" w14:textId="0B6DD6C9" w:rsidR="00652F67" w:rsidRDefault="00F308DE">
      <w:pPr>
        <w:spacing w:line="276" w:lineRule="auto"/>
        <w:jc w:val="both"/>
        <w:rPr>
          <w:rFonts w:ascii="Times New Roman" w:hAnsi="Times New Roman" w:cs="Times New Roman"/>
          <w:noProof/>
          <w:sz w:val="24"/>
          <w:szCs w:val="24"/>
        </w:rPr>
      </w:pPr>
      <w:r>
        <w:rPr>
          <w:rFonts w:ascii="Times New Roman" w:hAnsi="Times New Roman"/>
          <w:noProof/>
          <w:sz w:val="24"/>
        </w:rPr>
        <w:t xml:space="preserve">Evropská komise bude </w:t>
      </w:r>
      <w:r w:rsidR="008D116B">
        <w:rPr>
          <w:rFonts w:ascii="Times New Roman" w:hAnsi="Times New Roman"/>
          <w:noProof/>
          <w:sz w:val="24"/>
        </w:rPr>
        <w:t>pomocí</w:t>
      </w:r>
      <w:r>
        <w:rPr>
          <w:rFonts w:ascii="Times New Roman" w:hAnsi="Times New Roman"/>
          <w:noProof/>
          <w:sz w:val="24"/>
        </w:rPr>
        <w:t xml:space="preserve"> systémového a průřezového přístupu spojujícího aktéry, území a hodnotové řetězce aktivně podporovat a prosazovat všechny typy inovací a postupů</w:t>
      </w:r>
      <w:r>
        <w:rPr>
          <w:rFonts w:ascii="Times New Roman" w:hAnsi="Times New Roman"/>
          <w:b/>
          <w:noProof/>
          <w:sz w:val="24"/>
        </w:rPr>
        <w:t xml:space="preserve"> pro udržitelné potravinářské a zemědělské systémy, </w:t>
      </w:r>
      <w:r w:rsidR="008D116B">
        <w:rPr>
          <w:rFonts w:ascii="Times New Roman" w:hAnsi="Times New Roman"/>
          <w:b/>
          <w:noProof/>
          <w:sz w:val="24"/>
        </w:rPr>
        <w:t>lesnictví</w:t>
      </w:r>
      <w:r>
        <w:rPr>
          <w:rFonts w:ascii="Times New Roman" w:hAnsi="Times New Roman"/>
          <w:b/>
          <w:noProof/>
          <w:sz w:val="24"/>
        </w:rPr>
        <w:t xml:space="preserve"> a výrobu založenou na </w:t>
      </w:r>
      <w:r w:rsidR="008D116B">
        <w:rPr>
          <w:rFonts w:ascii="Times New Roman" w:hAnsi="Times New Roman"/>
          <w:b/>
          <w:noProof/>
          <w:sz w:val="24"/>
        </w:rPr>
        <w:t>OBZ</w:t>
      </w:r>
      <w:r>
        <w:rPr>
          <w:rFonts w:ascii="Times New Roman" w:hAnsi="Times New Roman"/>
          <w:noProof/>
          <w:sz w:val="24"/>
        </w:rPr>
        <w:t xml:space="preserve">. Vytvoří </w:t>
      </w:r>
      <w:r w:rsidR="00051503">
        <w:rPr>
          <w:rFonts w:ascii="Times New Roman" w:hAnsi="Times New Roman"/>
          <w:noProof/>
          <w:sz w:val="24"/>
        </w:rPr>
        <w:t>P</w:t>
      </w:r>
      <w:r>
        <w:rPr>
          <w:rFonts w:ascii="Times New Roman" w:hAnsi="Times New Roman"/>
          <w:noProof/>
          <w:sz w:val="24"/>
        </w:rPr>
        <w:t xml:space="preserve">rogram strategického zavádění </w:t>
      </w:r>
      <w:r w:rsidR="00051503">
        <w:rPr>
          <w:rFonts w:ascii="Times New Roman" w:hAnsi="Times New Roman"/>
          <w:noProof/>
          <w:sz w:val="24"/>
        </w:rPr>
        <w:t xml:space="preserve">bioekonomiky </w:t>
      </w:r>
      <w:r>
        <w:rPr>
          <w:rFonts w:ascii="Times New Roman" w:hAnsi="Times New Roman"/>
          <w:noProof/>
          <w:sz w:val="24"/>
        </w:rPr>
        <w:t>(</w:t>
      </w:r>
      <w:r w:rsidR="00F8377E">
        <w:rPr>
          <w:rFonts w:ascii="Times New Roman" w:hAnsi="Times New Roman"/>
          <w:noProof/>
          <w:sz w:val="24"/>
        </w:rPr>
        <w:t>Akce</w:t>
      </w:r>
      <w:r>
        <w:rPr>
          <w:rFonts w:ascii="Times New Roman" w:hAnsi="Times New Roman"/>
          <w:noProof/>
          <w:sz w:val="24"/>
        </w:rPr>
        <w:t xml:space="preserve"> 2.1), který poskytne </w:t>
      </w:r>
      <w:r>
        <w:rPr>
          <w:rFonts w:ascii="Times New Roman" w:hAnsi="Times New Roman"/>
          <w:noProof/>
          <w:sz w:val="24"/>
        </w:rPr>
        <w:lastRenderedPageBreak/>
        <w:t xml:space="preserve">dlouhodobou vizi </w:t>
      </w:r>
      <w:r w:rsidR="008D116B">
        <w:rPr>
          <w:rFonts w:ascii="Times New Roman" w:hAnsi="Times New Roman"/>
          <w:noProof/>
          <w:sz w:val="24"/>
        </w:rPr>
        <w:t>pro cesty, jak</w:t>
      </w:r>
      <w:r>
        <w:rPr>
          <w:rFonts w:ascii="Times New Roman" w:hAnsi="Times New Roman"/>
          <w:noProof/>
          <w:sz w:val="24"/>
        </w:rPr>
        <w:t xml:space="preserve"> lze zavádět a rozšiřovat </w:t>
      </w:r>
      <w:r w:rsidR="000B7902">
        <w:rPr>
          <w:rFonts w:ascii="Times New Roman" w:hAnsi="Times New Roman"/>
          <w:noProof/>
          <w:sz w:val="24"/>
        </w:rPr>
        <w:t>bioekonomiku</w:t>
      </w:r>
      <w:r w:rsidR="008D116B" w:rsidRPr="008D116B">
        <w:rPr>
          <w:rFonts w:ascii="Times New Roman" w:hAnsi="Times New Roman"/>
          <w:noProof/>
          <w:sz w:val="24"/>
        </w:rPr>
        <w:t xml:space="preserve"> </w:t>
      </w:r>
      <w:r w:rsidR="008D116B">
        <w:rPr>
          <w:rFonts w:ascii="Times New Roman" w:hAnsi="Times New Roman"/>
          <w:noProof/>
          <w:sz w:val="24"/>
        </w:rPr>
        <w:t xml:space="preserve">udržitelným </w:t>
      </w:r>
      <w:r w:rsidR="00B104F7">
        <w:rPr>
          <w:rFonts w:ascii="Times New Roman" w:hAnsi="Times New Roman"/>
          <w:noProof/>
          <w:sz w:val="24"/>
        </w:rPr>
        <w:br/>
      </w:r>
      <w:r w:rsidR="008D116B">
        <w:rPr>
          <w:rFonts w:ascii="Times New Roman" w:hAnsi="Times New Roman"/>
          <w:noProof/>
          <w:sz w:val="24"/>
        </w:rPr>
        <w:t>a cirkulárním způsobem</w:t>
      </w:r>
      <w:r>
        <w:rPr>
          <w:rFonts w:ascii="Times New Roman" w:hAnsi="Times New Roman"/>
          <w:noProof/>
          <w:sz w:val="24"/>
        </w:rPr>
        <w:t xml:space="preserve">. Tento systémový přístup </w:t>
      </w:r>
      <w:r w:rsidR="008D116B">
        <w:rPr>
          <w:rFonts w:ascii="Times New Roman" w:hAnsi="Times New Roman"/>
          <w:noProof/>
          <w:sz w:val="24"/>
        </w:rPr>
        <w:t xml:space="preserve">bude zaměřen </w:t>
      </w:r>
      <w:r>
        <w:rPr>
          <w:rFonts w:ascii="Times New Roman" w:hAnsi="Times New Roman"/>
          <w:noProof/>
          <w:sz w:val="24"/>
        </w:rPr>
        <w:t xml:space="preserve">mimo jiné </w:t>
      </w:r>
      <w:r w:rsidR="008D116B">
        <w:rPr>
          <w:rFonts w:ascii="Times New Roman" w:hAnsi="Times New Roman"/>
          <w:noProof/>
          <w:sz w:val="24"/>
        </w:rPr>
        <w:t xml:space="preserve">na </w:t>
      </w:r>
      <w:r>
        <w:rPr>
          <w:rFonts w:ascii="Times New Roman" w:hAnsi="Times New Roman"/>
          <w:noProof/>
          <w:sz w:val="24"/>
        </w:rPr>
        <w:t>následující oblast</w:t>
      </w:r>
      <w:r w:rsidR="008D116B">
        <w:rPr>
          <w:rFonts w:ascii="Times New Roman" w:hAnsi="Times New Roman"/>
          <w:noProof/>
          <w:sz w:val="24"/>
        </w:rPr>
        <w:t>i</w:t>
      </w:r>
      <w:r>
        <w:rPr>
          <w:rFonts w:ascii="Times New Roman" w:hAnsi="Times New Roman"/>
          <w:noProof/>
          <w:sz w:val="24"/>
        </w:rPr>
        <w:t xml:space="preserve">: </w:t>
      </w:r>
    </w:p>
    <w:p w14:paraId="543562A4" w14:textId="77777777" w:rsidR="00652F67" w:rsidRDefault="00652F67">
      <w:pPr>
        <w:spacing w:line="276" w:lineRule="auto"/>
        <w:contextualSpacing/>
        <w:jc w:val="both"/>
        <w:rPr>
          <w:rFonts w:ascii="Times New Roman" w:hAnsi="Times New Roman" w:cs="Times New Roman"/>
          <w:noProof/>
          <w:sz w:val="24"/>
          <w:szCs w:val="24"/>
        </w:rPr>
      </w:pPr>
    </w:p>
    <w:p w14:paraId="1F161A14" w14:textId="0FD584CF" w:rsidR="00652F67" w:rsidRDefault="00F308DE">
      <w:pPr>
        <w:numPr>
          <w:ilvl w:val="0"/>
          <w:numId w:val="44"/>
        </w:numPr>
        <w:spacing w:line="276" w:lineRule="auto"/>
        <w:ind w:left="426" w:hanging="426"/>
        <w:contextualSpacing/>
        <w:jc w:val="both"/>
        <w:rPr>
          <w:rFonts w:ascii="Times New Roman" w:hAnsi="Times New Roman" w:cs="Times New Roman"/>
          <w:noProof/>
          <w:sz w:val="24"/>
          <w:szCs w:val="24"/>
        </w:rPr>
      </w:pPr>
      <w:r>
        <w:rPr>
          <w:rFonts w:ascii="Times New Roman" w:hAnsi="Times New Roman"/>
          <w:noProof/>
          <w:sz w:val="24"/>
        </w:rPr>
        <w:t>Potravinářské a zemědělské systémy (pozemní i vodní)</w:t>
      </w:r>
      <w:r w:rsidR="008D116B">
        <w:rPr>
          <w:rFonts w:ascii="Times New Roman" w:hAnsi="Times New Roman"/>
          <w:noProof/>
          <w:sz w:val="24"/>
        </w:rPr>
        <w:t xml:space="preserve"> pro budoucnost</w:t>
      </w:r>
      <w:r>
        <w:rPr>
          <w:rFonts w:ascii="Times New Roman" w:hAnsi="Times New Roman"/>
          <w:noProof/>
          <w:sz w:val="24"/>
        </w:rPr>
        <w:t>, např. potravinový odpad, ztráty a vedlejší produkty (včetně recyklace živin), odolnost, potřeba výroby potravin zohledňující aspekty výživy, větší množství potravin získaných udržitelným využíváním moří a oceánů</w:t>
      </w:r>
      <w:r>
        <w:rPr>
          <w:rFonts w:ascii="Times New Roman" w:hAnsi="Times New Roman"/>
          <w:noProof/>
          <w:sz w:val="24"/>
          <w:vertAlign w:val="superscript"/>
        </w:rPr>
        <w:footnoteReference w:id="42"/>
      </w:r>
      <w:r>
        <w:rPr>
          <w:rFonts w:ascii="Times New Roman" w:hAnsi="Times New Roman"/>
          <w:noProof/>
          <w:sz w:val="24"/>
        </w:rPr>
        <w:t xml:space="preserve"> s vyšším podílem produkce akvakultury </w:t>
      </w:r>
      <w:r w:rsidR="008D116B">
        <w:rPr>
          <w:rFonts w:ascii="Times New Roman" w:hAnsi="Times New Roman"/>
          <w:noProof/>
          <w:sz w:val="24"/>
        </w:rPr>
        <w:t xml:space="preserve">v </w:t>
      </w:r>
      <w:r>
        <w:rPr>
          <w:rFonts w:ascii="Times New Roman" w:hAnsi="Times New Roman"/>
          <w:noProof/>
          <w:sz w:val="24"/>
        </w:rPr>
        <w:t xml:space="preserve">EU </w:t>
      </w:r>
      <w:r w:rsidR="00B104F7">
        <w:rPr>
          <w:rFonts w:ascii="Times New Roman" w:hAnsi="Times New Roman"/>
          <w:noProof/>
          <w:sz w:val="24"/>
        </w:rPr>
        <w:br/>
      </w:r>
      <w:r>
        <w:rPr>
          <w:rFonts w:ascii="Times New Roman" w:hAnsi="Times New Roman"/>
          <w:noProof/>
          <w:sz w:val="24"/>
        </w:rPr>
        <w:t>a  vyšší</w:t>
      </w:r>
      <w:r w:rsidR="008D116B">
        <w:rPr>
          <w:rFonts w:ascii="Times New Roman" w:hAnsi="Times New Roman"/>
          <w:noProof/>
          <w:sz w:val="24"/>
        </w:rPr>
        <w:t>m</w:t>
      </w:r>
      <w:r>
        <w:rPr>
          <w:rFonts w:ascii="Times New Roman" w:hAnsi="Times New Roman"/>
          <w:noProof/>
          <w:sz w:val="24"/>
        </w:rPr>
        <w:t xml:space="preserve"> odbyt</w:t>
      </w:r>
      <w:r w:rsidR="008D116B">
        <w:rPr>
          <w:rFonts w:ascii="Times New Roman" w:hAnsi="Times New Roman"/>
          <w:noProof/>
          <w:sz w:val="24"/>
        </w:rPr>
        <w:t>em</w:t>
      </w:r>
      <w:r>
        <w:rPr>
          <w:rFonts w:ascii="Times New Roman" w:hAnsi="Times New Roman"/>
          <w:noProof/>
          <w:sz w:val="24"/>
        </w:rPr>
        <w:t xml:space="preserve"> na trhu.</w:t>
      </w:r>
    </w:p>
    <w:p w14:paraId="2DF32558" w14:textId="0D54BDFD" w:rsidR="00652F67" w:rsidRDefault="00F308DE">
      <w:pPr>
        <w:numPr>
          <w:ilvl w:val="0"/>
          <w:numId w:val="44"/>
        </w:numPr>
        <w:spacing w:line="276" w:lineRule="auto"/>
        <w:ind w:left="426" w:hanging="426"/>
        <w:contextualSpacing/>
        <w:jc w:val="both"/>
        <w:rPr>
          <w:rFonts w:ascii="Times New Roman" w:hAnsi="Times New Roman" w:cs="Times New Roman"/>
          <w:noProof/>
          <w:sz w:val="24"/>
          <w:szCs w:val="24"/>
        </w:rPr>
      </w:pPr>
      <w:r>
        <w:rPr>
          <w:rFonts w:ascii="Times New Roman" w:hAnsi="Times New Roman"/>
          <w:noProof/>
          <w:sz w:val="24"/>
        </w:rPr>
        <w:t xml:space="preserve">Inovace založené na </w:t>
      </w:r>
      <w:r w:rsidR="008D116B">
        <w:rPr>
          <w:rFonts w:ascii="Times New Roman" w:hAnsi="Times New Roman"/>
          <w:noProof/>
          <w:sz w:val="24"/>
        </w:rPr>
        <w:t>využití OBZ</w:t>
      </w:r>
      <w:r>
        <w:rPr>
          <w:rFonts w:ascii="Times New Roman" w:hAnsi="Times New Roman"/>
          <w:noProof/>
          <w:sz w:val="24"/>
        </w:rPr>
        <w:t>, včetně inovací v zemědělství, za účelem v</w:t>
      </w:r>
      <w:r w:rsidR="008D116B">
        <w:rPr>
          <w:rFonts w:ascii="Times New Roman" w:hAnsi="Times New Roman"/>
          <w:noProof/>
          <w:sz w:val="24"/>
        </w:rPr>
        <w:t>ý</w:t>
      </w:r>
      <w:r>
        <w:rPr>
          <w:rFonts w:ascii="Times New Roman" w:hAnsi="Times New Roman"/>
          <w:noProof/>
          <w:sz w:val="24"/>
        </w:rPr>
        <w:t>v</w:t>
      </w:r>
      <w:r w:rsidR="008D116B">
        <w:rPr>
          <w:rFonts w:ascii="Times New Roman" w:hAnsi="Times New Roman"/>
          <w:noProof/>
          <w:sz w:val="24"/>
        </w:rPr>
        <w:t>oje</w:t>
      </w:r>
      <w:r>
        <w:rPr>
          <w:rFonts w:ascii="Times New Roman" w:hAnsi="Times New Roman"/>
          <w:noProof/>
          <w:sz w:val="24"/>
        </w:rPr>
        <w:t xml:space="preserve"> nových chemikálií, produktů, postupů a hodnotových řetězců pro trhy s produkty </w:t>
      </w:r>
      <w:r w:rsidR="00B104F7">
        <w:rPr>
          <w:rFonts w:ascii="Times New Roman" w:hAnsi="Times New Roman"/>
          <w:noProof/>
          <w:sz w:val="24"/>
        </w:rPr>
        <w:br/>
      </w:r>
      <w:r>
        <w:rPr>
          <w:rFonts w:ascii="Times New Roman" w:hAnsi="Times New Roman"/>
          <w:noProof/>
          <w:sz w:val="24"/>
        </w:rPr>
        <w:t xml:space="preserve">z biologických materiálů ve venkovských a pobřežních oblastech, </w:t>
      </w:r>
      <w:r w:rsidR="008D116B">
        <w:rPr>
          <w:rFonts w:ascii="Times New Roman" w:hAnsi="Times New Roman"/>
          <w:noProof/>
          <w:sz w:val="24"/>
        </w:rPr>
        <w:t xml:space="preserve">umožňující vyšší </w:t>
      </w:r>
      <w:r>
        <w:rPr>
          <w:rFonts w:ascii="Times New Roman" w:hAnsi="Times New Roman"/>
          <w:noProof/>
          <w:sz w:val="24"/>
        </w:rPr>
        <w:t xml:space="preserve">zapojení prvovýrobců a </w:t>
      </w:r>
      <w:r w:rsidR="008D116B">
        <w:rPr>
          <w:rFonts w:ascii="Times New Roman" w:hAnsi="Times New Roman"/>
          <w:noProof/>
          <w:sz w:val="24"/>
        </w:rPr>
        <w:t xml:space="preserve">přinášející jim </w:t>
      </w:r>
      <w:r>
        <w:rPr>
          <w:rFonts w:ascii="Times New Roman" w:hAnsi="Times New Roman"/>
          <w:noProof/>
          <w:sz w:val="24"/>
        </w:rPr>
        <w:t>větší výhod</w:t>
      </w:r>
      <w:r w:rsidR="008D116B">
        <w:rPr>
          <w:rFonts w:ascii="Times New Roman" w:hAnsi="Times New Roman"/>
          <w:noProof/>
          <w:sz w:val="24"/>
        </w:rPr>
        <w:t>y</w:t>
      </w:r>
      <w:r>
        <w:rPr>
          <w:rFonts w:ascii="Times New Roman" w:hAnsi="Times New Roman"/>
          <w:noProof/>
          <w:sz w:val="24"/>
        </w:rPr>
        <w:t xml:space="preserve">. </w:t>
      </w:r>
    </w:p>
    <w:p w14:paraId="63EC5DA9" w14:textId="2CBA7CEE" w:rsidR="00652F67" w:rsidRDefault="00F308DE">
      <w:pPr>
        <w:numPr>
          <w:ilvl w:val="0"/>
          <w:numId w:val="44"/>
        </w:numPr>
        <w:spacing w:line="276" w:lineRule="auto"/>
        <w:ind w:left="426" w:hanging="426"/>
        <w:contextualSpacing/>
        <w:jc w:val="both"/>
        <w:rPr>
          <w:rFonts w:ascii="Times New Roman" w:hAnsi="Times New Roman" w:cs="Times New Roman"/>
          <w:noProof/>
          <w:sz w:val="24"/>
          <w:szCs w:val="24"/>
        </w:rPr>
      </w:pPr>
      <w:r>
        <w:rPr>
          <w:rFonts w:ascii="Times New Roman" w:hAnsi="Times New Roman"/>
          <w:noProof/>
          <w:sz w:val="24"/>
        </w:rPr>
        <w:t xml:space="preserve">Nově vznikající příležitosti pro </w:t>
      </w:r>
      <w:r w:rsidR="008D116B">
        <w:rPr>
          <w:rFonts w:ascii="Times New Roman" w:hAnsi="Times New Roman"/>
          <w:noProof/>
          <w:sz w:val="24"/>
        </w:rPr>
        <w:t>lesnický sektor</w:t>
      </w:r>
      <w:r>
        <w:rPr>
          <w:rFonts w:ascii="Times New Roman" w:hAnsi="Times New Roman"/>
          <w:noProof/>
          <w:sz w:val="24"/>
        </w:rPr>
        <w:t xml:space="preserve"> s cílem nahradit neudržitelné suroviny ve stavebnictví a </w:t>
      </w:r>
      <w:r w:rsidR="008D116B">
        <w:rPr>
          <w:rFonts w:ascii="Times New Roman" w:hAnsi="Times New Roman"/>
          <w:noProof/>
          <w:sz w:val="24"/>
        </w:rPr>
        <w:t>obalovém průmyslu</w:t>
      </w:r>
      <w:r>
        <w:rPr>
          <w:rFonts w:ascii="Times New Roman" w:hAnsi="Times New Roman"/>
          <w:noProof/>
          <w:sz w:val="24"/>
        </w:rPr>
        <w:t xml:space="preserve"> biologickým materiál</w:t>
      </w:r>
      <w:r w:rsidR="008D116B">
        <w:rPr>
          <w:rFonts w:ascii="Times New Roman" w:hAnsi="Times New Roman"/>
          <w:noProof/>
          <w:sz w:val="24"/>
        </w:rPr>
        <w:t>em</w:t>
      </w:r>
      <w:r>
        <w:rPr>
          <w:rFonts w:ascii="Times New Roman" w:hAnsi="Times New Roman"/>
          <w:noProof/>
          <w:sz w:val="24"/>
        </w:rPr>
        <w:t xml:space="preserve"> a </w:t>
      </w:r>
      <w:r w:rsidR="008D116B">
        <w:rPr>
          <w:rFonts w:ascii="Times New Roman" w:hAnsi="Times New Roman"/>
          <w:noProof/>
          <w:sz w:val="24"/>
        </w:rPr>
        <w:t xml:space="preserve">pro rozvoj </w:t>
      </w:r>
      <w:r>
        <w:rPr>
          <w:rFonts w:ascii="Times New Roman" w:hAnsi="Times New Roman"/>
          <w:noProof/>
          <w:sz w:val="24"/>
        </w:rPr>
        <w:t>udržiteln</w:t>
      </w:r>
      <w:r w:rsidR="008D116B">
        <w:rPr>
          <w:rFonts w:ascii="Times New Roman" w:hAnsi="Times New Roman"/>
          <w:noProof/>
          <w:sz w:val="24"/>
        </w:rPr>
        <w:t>ých</w:t>
      </w:r>
      <w:r>
        <w:rPr>
          <w:rFonts w:ascii="Times New Roman" w:hAnsi="Times New Roman"/>
          <w:noProof/>
          <w:sz w:val="24"/>
        </w:rPr>
        <w:t xml:space="preserve"> inovac</w:t>
      </w:r>
      <w:r w:rsidR="008D116B">
        <w:rPr>
          <w:rFonts w:ascii="Times New Roman" w:hAnsi="Times New Roman"/>
          <w:noProof/>
          <w:sz w:val="24"/>
        </w:rPr>
        <w:t>í</w:t>
      </w:r>
      <w:r>
        <w:rPr>
          <w:rFonts w:ascii="Times New Roman" w:hAnsi="Times New Roman"/>
          <w:noProof/>
          <w:sz w:val="24"/>
        </w:rPr>
        <w:t xml:space="preserve"> v odvětvích, jako je výroba textilií, nábytku a chemikálií, a také nových obchodních modelů založených na </w:t>
      </w:r>
      <w:r w:rsidR="008D116B">
        <w:rPr>
          <w:rFonts w:ascii="Times New Roman" w:hAnsi="Times New Roman"/>
          <w:noProof/>
          <w:sz w:val="24"/>
        </w:rPr>
        <w:t xml:space="preserve">zhodnocení </w:t>
      </w:r>
      <w:r>
        <w:rPr>
          <w:rFonts w:ascii="Times New Roman" w:hAnsi="Times New Roman"/>
          <w:noProof/>
          <w:sz w:val="24"/>
        </w:rPr>
        <w:t>služeb lesn</w:t>
      </w:r>
      <w:r w:rsidR="00916DB4">
        <w:rPr>
          <w:rFonts w:ascii="Times New Roman" w:hAnsi="Times New Roman"/>
          <w:noProof/>
          <w:sz w:val="24"/>
        </w:rPr>
        <w:t>i</w:t>
      </w:r>
      <w:r w:rsidR="008D116B">
        <w:rPr>
          <w:rFonts w:ascii="Times New Roman" w:hAnsi="Times New Roman"/>
          <w:noProof/>
          <w:sz w:val="24"/>
        </w:rPr>
        <w:t>ckého</w:t>
      </w:r>
      <w:r>
        <w:rPr>
          <w:rFonts w:ascii="Times New Roman" w:hAnsi="Times New Roman"/>
          <w:noProof/>
          <w:sz w:val="24"/>
        </w:rPr>
        <w:t xml:space="preserve"> </w:t>
      </w:r>
      <w:r w:rsidR="008D116B">
        <w:rPr>
          <w:rFonts w:ascii="Times New Roman" w:hAnsi="Times New Roman"/>
          <w:noProof/>
          <w:sz w:val="24"/>
        </w:rPr>
        <w:t>ekosystému</w:t>
      </w:r>
      <w:r>
        <w:rPr>
          <w:rFonts w:ascii="Times New Roman" w:hAnsi="Times New Roman"/>
          <w:noProof/>
          <w:sz w:val="24"/>
        </w:rPr>
        <w:t>.</w:t>
      </w:r>
    </w:p>
    <w:p w14:paraId="7DD1FB2D" w14:textId="6FB50FC1" w:rsidR="00652F67" w:rsidRDefault="00F308DE">
      <w:pPr>
        <w:numPr>
          <w:ilvl w:val="0"/>
          <w:numId w:val="44"/>
        </w:numPr>
        <w:spacing w:line="276" w:lineRule="auto"/>
        <w:ind w:left="426" w:hanging="426"/>
        <w:contextualSpacing/>
        <w:jc w:val="both"/>
        <w:rPr>
          <w:rFonts w:ascii="Times New Roman" w:hAnsi="Times New Roman" w:cs="Times New Roman"/>
          <w:noProof/>
          <w:sz w:val="24"/>
          <w:szCs w:val="24"/>
        </w:rPr>
      </w:pPr>
      <w:r>
        <w:rPr>
          <w:rFonts w:ascii="Times New Roman" w:hAnsi="Times New Roman"/>
          <w:noProof/>
          <w:sz w:val="24"/>
        </w:rPr>
        <w:t>Využití potenciálu oceán</w:t>
      </w:r>
      <w:r w:rsidR="008D116B">
        <w:rPr>
          <w:rFonts w:ascii="Times New Roman" w:hAnsi="Times New Roman"/>
          <w:noProof/>
          <w:sz w:val="24"/>
        </w:rPr>
        <w:t>ského zemědělství</w:t>
      </w:r>
      <w:r>
        <w:rPr>
          <w:rFonts w:ascii="Times New Roman" w:hAnsi="Times New Roman"/>
          <w:noProof/>
          <w:sz w:val="24"/>
        </w:rPr>
        <w:t xml:space="preserve"> </w:t>
      </w:r>
      <w:r w:rsidR="008D116B">
        <w:rPr>
          <w:rFonts w:ascii="Times New Roman" w:hAnsi="Times New Roman"/>
          <w:noProof/>
          <w:sz w:val="24"/>
        </w:rPr>
        <w:t>- řasy</w:t>
      </w:r>
      <w:r>
        <w:rPr>
          <w:rFonts w:ascii="Times New Roman" w:hAnsi="Times New Roman"/>
          <w:noProof/>
          <w:sz w:val="24"/>
        </w:rPr>
        <w:t xml:space="preserve"> a další mořské zdroje</w:t>
      </w:r>
      <w:r w:rsidR="008D116B">
        <w:rPr>
          <w:rFonts w:ascii="Times New Roman" w:hAnsi="Times New Roman"/>
          <w:noProof/>
          <w:sz w:val="24"/>
        </w:rPr>
        <w:t xml:space="preserve"> -</w:t>
      </w:r>
      <w:r>
        <w:rPr>
          <w:rFonts w:ascii="Times New Roman" w:hAnsi="Times New Roman"/>
          <w:noProof/>
          <w:sz w:val="24"/>
        </w:rPr>
        <w:t xml:space="preserve"> za současného rozš</w:t>
      </w:r>
      <w:r w:rsidR="008D116B">
        <w:rPr>
          <w:rFonts w:ascii="Times New Roman" w:hAnsi="Times New Roman"/>
          <w:noProof/>
          <w:sz w:val="24"/>
        </w:rPr>
        <w:t>íření</w:t>
      </w:r>
      <w:r>
        <w:rPr>
          <w:rFonts w:ascii="Times New Roman" w:hAnsi="Times New Roman"/>
          <w:noProof/>
          <w:sz w:val="24"/>
        </w:rPr>
        <w:t xml:space="preserve"> </w:t>
      </w:r>
      <w:r w:rsidR="008D116B">
        <w:rPr>
          <w:rFonts w:ascii="Times New Roman" w:hAnsi="Times New Roman"/>
          <w:noProof/>
          <w:sz w:val="24"/>
        </w:rPr>
        <w:t>oborů</w:t>
      </w:r>
      <w:r>
        <w:rPr>
          <w:rFonts w:ascii="Times New Roman" w:hAnsi="Times New Roman"/>
          <w:noProof/>
          <w:sz w:val="24"/>
        </w:rPr>
        <w:t xml:space="preserve"> založen</w:t>
      </w:r>
      <w:r w:rsidR="008D116B">
        <w:rPr>
          <w:rFonts w:ascii="Times New Roman" w:hAnsi="Times New Roman"/>
          <w:noProof/>
          <w:sz w:val="24"/>
        </w:rPr>
        <w:t>ých</w:t>
      </w:r>
      <w:r>
        <w:rPr>
          <w:rFonts w:ascii="Times New Roman" w:hAnsi="Times New Roman"/>
          <w:noProof/>
          <w:sz w:val="24"/>
        </w:rPr>
        <w:t xml:space="preserve"> na mořských</w:t>
      </w:r>
      <w:r w:rsidR="008D116B">
        <w:rPr>
          <w:rFonts w:ascii="Times New Roman" w:hAnsi="Times New Roman"/>
          <w:noProof/>
          <w:sz w:val="24"/>
        </w:rPr>
        <w:t xml:space="preserve"> OBZ</w:t>
      </w:r>
      <w:r>
        <w:rPr>
          <w:rFonts w:ascii="Times New Roman" w:hAnsi="Times New Roman"/>
          <w:noProof/>
          <w:sz w:val="24"/>
        </w:rPr>
        <w:t xml:space="preserve"> a </w:t>
      </w:r>
      <w:r w:rsidR="008D116B">
        <w:rPr>
          <w:rFonts w:ascii="Times New Roman" w:hAnsi="Times New Roman"/>
          <w:noProof/>
          <w:sz w:val="24"/>
        </w:rPr>
        <w:t>jejich</w:t>
      </w:r>
      <w:r>
        <w:rPr>
          <w:rFonts w:ascii="Times New Roman" w:hAnsi="Times New Roman"/>
          <w:noProof/>
          <w:sz w:val="24"/>
        </w:rPr>
        <w:t xml:space="preserve"> většího odbytu na trhu; a další propojení zemědělské činnosti </w:t>
      </w:r>
      <w:r w:rsidR="008D116B">
        <w:rPr>
          <w:rFonts w:ascii="Times New Roman" w:hAnsi="Times New Roman"/>
          <w:noProof/>
          <w:sz w:val="24"/>
        </w:rPr>
        <w:t xml:space="preserve">v mořích a </w:t>
      </w:r>
      <w:r>
        <w:rPr>
          <w:rFonts w:ascii="Times New Roman" w:hAnsi="Times New Roman"/>
          <w:noProof/>
          <w:sz w:val="24"/>
        </w:rPr>
        <w:t>na pevnině.</w:t>
      </w:r>
    </w:p>
    <w:p w14:paraId="7B9DE4EE" w14:textId="77777777" w:rsidR="00652F67" w:rsidRDefault="00652F67">
      <w:pPr>
        <w:spacing w:line="276" w:lineRule="auto"/>
        <w:jc w:val="both"/>
        <w:rPr>
          <w:rFonts w:ascii="Times New Roman" w:hAnsi="Times New Roman" w:cs="Times New Roman"/>
          <w:noProof/>
          <w:sz w:val="24"/>
          <w:szCs w:val="24"/>
        </w:rPr>
      </w:pPr>
    </w:p>
    <w:p w14:paraId="73647AC4" w14:textId="178C6DC3" w:rsidR="00652F67" w:rsidRDefault="00F308DE">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Na konkrétních </w:t>
      </w:r>
      <w:r w:rsidR="008D116B">
        <w:rPr>
          <w:rFonts w:ascii="Times New Roman" w:hAnsi="Times New Roman"/>
          <w:noProof/>
          <w:sz w:val="24"/>
        </w:rPr>
        <w:t xml:space="preserve">rozvojových </w:t>
      </w:r>
      <w:r>
        <w:rPr>
          <w:rFonts w:ascii="Times New Roman" w:hAnsi="Times New Roman"/>
          <w:noProof/>
          <w:sz w:val="24"/>
        </w:rPr>
        <w:t xml:space="preserve">opatřeních tohoto </w:t>
      </w:r>
      <w:r w:rsidR="008D116B">
        <w:rPr>
          <w:rFonts w:ascii="Times New Roman" w:hAnsi="Times New Roman"/>
          <w:noProof/>
          <w:sz w:val="24"/>
        </w:rPr>
        <w:t>P</w:t>
      </w:r>
      <w:r>
        <w:rPr>
          <w:rFonts w:ascii="Times New Roman" w:hAnsi="Times New Roman"/>
          <w:noProof/>
          <w:sz w:val="24"/>
        </w:rPr>
        <w:t>rogramu strategického zavádění</w:t>
      </w:r>
      <w:r w:rsidR="00051503">
        <w:rPr>
          <w:rFonts w:ascii="Times New Roman" w:hAnsi="Times New Roman"/>
          <w:noProof/>
          <w:sz w:val="24"/>
        </w:rPr>
        <w:t xml:space="preserve"> </w:t>
      </w:r>
      <w:r>
        <w:rPr>
          <w:rFonts w:ascii="Times New Roman" w:hAnsi="Times New Roman"/>
          <w:noProof/>
          <w:sz w:val="24"/>
        </w:rPr>
        <w:t xml:space="preserve">se ukáže obrovský potenciál </w:t>
      </w:r>
      <w:r w:rsidR="000B7902">
        <w:rPr>
          <w:rFonts w:ascii="Times New Roman" w:hAnsi="Times New Roman"/>
          <w:b/>
          <w:noProof/>
          <w:sz w:val="24"/>
        </w:rPr>
        <w:t>bioekonomiky</w:t>
      </w:r>
      <w:r>
        <w:rPr>
          <w:rFonts w:ascii="Times New Roman" w:hAnsi="Times New Roman"/>
          <w:b/>
          <w:noProof/>
          <w:sz w:val="24"/>
        </w:rPr>
        <w:t xml:space="preserve"> pro rozvoj venkovských, pobřežních a městských oblastí</w:t>
      </w:r>
      <w:r>
        <w:rPr>
          <w:rFonts w:ascii="Times New Roman" w:hAnsi="Times New Roman"/>
          <w:noProof/>
          <w:sz w:val="24"/>
        </w:rPr>
        <w:t>. Budou provedeny pilotní akce (</w:t>
      </w:r>
      <w:r w:rsidR="00F8377E">
        <w:rPr>
          <w:rFonts w:ascii="Times New Roman" w:hAnsi="Times New Roman"/>
          <w:noProof/>
          <w:sz w:val="24"/>
        </w:rPr>
        <w:t>Akce</w:t>
      </w:r>
      <w:r>
        <w:rPr>
          <w:rFonts w:ascii="Times New Roman" w:hAnsi="Times New Roman"/>
          <w:noProof/>
          <w:sz w:val="24"/>
        </w:rPr>
        <w:t xml:space="preserve"> 2.2), které posílí synergie mezi </w:t>
      </w:r>
      <w:r>
        <w:rPr>
          <w:rFonts w:ascii="Times New Roman" w:hAnsi="Times New Roman"/>
          <w:b/>
          <w:noProof/>
          <w:sz w:val="24"/>
        </w:rPr>
        <w:t xml:space="preserve">stávajícími nástroji EU pro podporu lokálních </w:t>
      </w:r>
      <w:r w:rsidR="008D116B">
        <w:rPr>
          <w:rFonts w:ascii="Times New Roman" w:hAnsi="Times New Roman"/>
          <w:b/>
          <w:noProof/>
          <w:sz w:val="24"/>
        </w:rPr>
        <w:t>aktivit</w:t>
      </w:r>
      <w:r w:rsidR="008D116B">
        <w:rPr>
          <w:rFonts w:ascii="Times New Roman" w:hAnsi="Times New Roman"/>
          <w:noProof/>
          <w:sz w:val="24"/>
        </w:rPr>
        <w:t xml:space="preserve"> </w:t>
      </w:r>
      <w:r>
        <w:rPr>
          <w:rFonts w:ascii="Times New Roman" w:hAnsi="Times New Roman"/>
          <w:noProof/>
          <w:sz w:val="24"/>
        </w:rPr>
        <w:t xml:space="preserve">a přinesou explicitnější zaměření na </w:t>
      </w:r>
      <w:r w:rsidR="000B7902">
        <w:rPr>
          <w:rFonts w:ascii="Times New Roman" w:hAnsi="Times New Roman"/>
          <w:noProof/>
          <w:sz w:val="24"/>
        </w:rPr>
        <w:t>bioekonomiku</w:t>
      </w:r>
      <w:r>
        <w:rPr>
          <w:rFonts w:ascii="Times New Roman" w:hAnsi="Times New Roman"/>
          <w:noProof/>
          <w:sz w:val="24"/>
        </w:rPr>
        <w:t>. V prvním kole bude zahájeno pět pilotních akcí:</w:t>
      </w:r>
    </w:p>
    <w:p w14:paraId="70C6983A" w14:textId="07093CA6" w:rsidR="00652F67" w:rsidRDefault="00F308DE">
      <w:pPr>
        <w:numPr>
          <w:ilvl w:val="0"/>
          <w:numId w:val="51"/>
        </w:numPr>
        <w:spacing w:before="120" w:after="120" w:line="276" w:lineRule="auto"/>
        <w:contextualSpacing/>
        <w:jc w:val="both"/>
        <w:rPr>
          <w:rFonts w:ascii="Times New Roman" w:eastAsiaTheme="majorEastAsia" w:hAnsi="Times New Roman" w:cs="Times New Roman"/>
          <w:noProof/>
          <w:sz w:val="24"/>
          <w:szCs w:val="24"/>
        </w:rPr>
      </w:pPr>
      <w:r>
        <w:rPr>
          <w:rFonts w:ascii="Times New Roman" w:hAnsi="Times New Roman"/>
          <w:noProof/>
          <w:sz w:val="24"/>
        </w:rPr>
        <w:t xml:space="preserve">Pilotní akce „Modrá bioekonomika“ uvolní potenciál přístupů modré bioekonomiky </w:t>
      </w:r>
      <w:r w:rsidR="00B104F7">
        <w:rPr>
          <w:rFonts w:ascii="Times New Roman" w:hAnsi="Times New Roman"/>
          <w:noProof/>
          <w:sz w:val="24"/>
        </w:rPr>
        <w:br/>
      </w:r>
      <w:r>
        <w:rPr>
          <w:rFonts w:ascii="Times New Roman" w:hAnsi="Times New Roman"/>
          <w:noProof/>
          <w:sz w:val="24"/>
        </w:rPr>
        <w:t xml:space="preserve">v pobřežních a ostrovních oblastech. </w:t>
      </w:r>
      <w:r w:rsidR="008D116B">
        <w:rPr>
          <w:rFonts w:ascii="Times New Roman" w:hAnsi="Times New Roman"/>
          <w:noProof/>
          <w:sz w:val="24"/>
        </w:rPr>
        <w:t>S</w:t>
      </w:r>
      <w:r>
        <w:rPr>
          <w:rFonts w:ascii="Times New Roman" w:hAnsi="Times New Roman"/>
          <w:noProof/>
          <w:sz w:val="24"/>
        </w:rPr>
        <w:t xml:space="preserve">trategie </w:t>
      </w:r>
      <w:r w:rsidR="008D116B">
        <w:rPr>
          <w:rFonts w:ascii="Times New Roman" w:hAnsi="Times New Roman"/>
          <w:noProof/>
          <w:sz w:val="24"/>
        </w:rPr>
        <w:t>EU</w:t>
      </w:r>
      <w:r>
        <w:rPr>
          <w:rFonts w:ascii="Times New Roman" w:hAnsi="Times New Roman"/>
          <w:noProof/>
          <w:sz w:val="24"/>
        </w:rPr>
        <w:t xml:space="preserve"> pro region Baltského moře </w:t>
      </w:r>
      <w:r w:rsidR="008D116B">
        <w:rPr>
          <w:rFonts w:ascii="Times New Roman" w:hAnsi="Times New Roman"/>
          <w:noProof/>
          <w:sz w:val="24"/>
        </w:rPr>
        <w:t>se ukázala jako</w:t>
      </w:r>
      <w:r>
        <w:rPr>
          <w:rFonts w:ascii="Times New Roman" w:hAnsi="Times New Roman"/>
          <w:noProof/>
          <w:sz w:val="24"/>
        </w:rPr>
        <w:t xml:space="preserve"> dobrý</w:t>
      </w:r>
      <w:r w:rsidR="008D116B">
        <w:rPr>
          <w:rFonts w:ascii="Times New Roman" w:hAnsi="Times New Roman"/>
          <w:noProof/>
          <w:sz w:val="24"/>
        </w:rPr>
        <w:t xml:space="preserve"> nástroj</w:t>
      </w:r>
      <w:r>
        <w:rPr>
          <w:rFonts w:ascii="Times New Roman" w:hAnsi="Times New Roman"/>
          <w:noProof/>
          <w:sz w:val="24"/>
        </w:rPr>
        <w:t xml:space="preserve"> zdola nahoru</w:t>
      </w:r>
      <w:r w:rsidR="008D116B">
        <w:rPr>
          <w:rFonts w:ascii="Times New Roman" w:hAnsi="Times New Roman"/>
          <w:noProof/>
          <w:sz w:val="24"/>
        </w:rPr>
        <w:t xml:space="preserve"> k řízení</w:t>
      </w:r>
      <w:r>
        <w:rPr>
          <w:rFonts w:ascii="Times New Roman" w:hAnsi="Times New Roman"/>
          <w:noProof/>
          <w:sz w:val="24"/>
        </w:rPr>
        <w:t xml:space="preserve"> stávajících finančních zdrojů</w:t>
      </w:r>
      <w:r w:rsidR="008D116B">
        <w:rPr>
          <w:rFonts w:ascii="Times New Roman" w:hAnsi="Times New Roman"/>
          <w:noProof/>
          <w:sz w:val="24"/>
        </w:rPr>
        <w:t xml:space="preserve"> směrem</w:t>
      </w:r>
      <w:r>
        <w:rPr>
          <w:rFonts w:ascii="Times New Roman" w:hAnsi="Times New Roman"/>
          <w:noProof/>
          <w:sz w:val="24"/>
        </w:rPr>
        <w:t xml:space="preserve"> k </w:t>
      </w:r>
      <w:r w:rsidR="008D116B" w:rsidRPr="008D116B">
        <w:rPr>
          <w:rFonts w:ascii="Times New Roman" w:hAnsi="Times New Roman"/>
          <w:noProof/>
          <w:sz w:val="24"/>
        </w:rPr>
        <w:t>místně přizpůsobeným bioekonomickým modelům</w:t>
      </w:r>
      <w:r>
        <w:rPr>
          <w:rFonts w:ascii="Times New Roman" w:hAnsi="Times New Roman"/>
          <w:noProof/>
          <w:sz w:val="24"/>
          <w:vertAlign w:val="superscript"/>
        </w:rPr>
        <w:footnoteReference w:id="43"/>
      </w:r>
      <w:r>
        <w:rPr>
          <w:rFonts w:ascii="Times New Roman" w:hAnsi="Times New Roman"/>
          <w:noProof/>
          <w:sz w:val="24"/>
        </w:rPr>
        <w:t xml:space="preserve">. Navrhuje se, aby </w:t>
      </w:r>
      <w:r w:rsidR="008D116B">
        <w:rPr>
          <w:rFonts w:ascii="Times New Roman" w:hAnsi="Times New Roman"/>
          <w:noProof/>
          <w:sz w:val="24"/>
        </w:rPr>
        <w:t xml:space="preserve">byly </w:t>
      </w:r>
      <w:r>
        <w:rPr>
          <w:rFonts w:ascii="Times New Roman" w:hAnsi="Times New Roman"/>
          <w:noProof/>
          <w:sz w:val="24"/>
        </w:rPr>
        <w:t>podobné akce rozšířeny do dalších pobřežních a přímořských oblastí, a to včetně využití Evropského námořního a rybářského fondu.</w:t>
      </w:r>
      <w:r>
        <w:rPr>
          <w:rFonts w:ascii="Times New Roman" w:hAnsi="Times New Roman"/>
          <w:i/>
          <w:noProof/>
          <w:sz w:val="24"/>
        </w:rPr>
        <w:t xml:space="preserve"> </w:t>
      </w:r>
    </w:p>
    <w:p w14:paraId="0DCADFFC" w14:textId="42C714EB" w:rsidR="00652F67" w:rsidRDefault="00051503">
      <w:pPr>
        <w:numPr>
          <w:ilvl w:val="0"/>
          <w:numId w:val="51"/>
        </w:numPr>
        <w:spacing w:after="120" w:line="276" w:lineRule="auto"/>
        <w:contextualSpacing/>
        <w:jc w:val="both"/>
        <w:rPr>
          <w:rFonts w:ascii="Times New Roman" w:eastAsiaTheme="majorEastAsia" w:hAnsi="Times New Roman" w:cs="Times New Roman"/>
          <w:noProof/>
          <w:sz w:val="24"/>
          <w:szCs w:val="24"/>
        </w:rPr>
      </w:pPr>
      <w:r>
        <w:rPr>
          <w:rFonts w:ascii="Times New Roman" w:hAnsi="Times New Roman"/>
          <w:noProof/>
          <w:sz w:val="24"/>
        </w:rPr>
        <w:t xml:space="preserve">Pro </w:t>
      </w:r>
      <w:r w:rsidR="00F308DE">
        <w:rPr>
          <w:rFonts w:ascii="Times New Roman" w:hAnsi="Times New Roman"/>
          <w:noProof/>
          <w:sz w:val="24"/>
        </w:rPr>
        <w:t>podpor</w:t>
      </w:r>
      <w:r>
        <w:rPr>
          <w:rFonts w:ascii="Times New Roman" w:hAnsi="Times New Roman"/>
          <w:noProof/>
          <w:sz w:val="24"/>
        </w:rPr>
        <w:t>u</w:t>
      </w:r>
      <w:r w:rsidR="00F308DE">
        <w:rPr>
          <w:rFonts w:ascii="Times New Roman" w:hAnsi="Times New Roman"/>
          <w:noProof/>
          <w:sz w:val="24"/>
        </w:rPr>
        <w:t xml:space="preserve"> </w:t>
      </w:r>
      <w:r w:rsidR="00F308DE">
        <w:rPr>
          <w:rFonts w:ascii="Times New Roman" w:hAnsi="Times New Roman"/>
          <w:b/>
          <w:noProof/>
          <w:sz w:val="24"/>
        </w:rPr>
        <w:t>inkluzivní</w:t>
      </w:r>
      <w:r w:rsidR="008D116B">
        <w:rPr>
          <w:rFonts w:ascii="Times New Roman" w:hAnsi="Times New Roman"/>
          <w:b/>
          <w:noProof/>
          <w:sz w:val="24"/>
        </w:rPr>
        <w:t>ch</w:t>
      </w:r>
      <w:r w:rsidR="00F308DE">
        <w:rPr>
          <w:rFonts w:ascii="Times New Roman" w:hAnsi="Times New Roman"/>
          <w:b/>
          <w:noProof/>
          <w:sz w:val="24"/>
        </w:rPr>
        <w:t xml:space="preserve"> </w:t>
      </w:r>
      <w:r w:rsidR="000B7902">
        <w:rPr>
          <w:rFonts w:ascii="Times New Roman" w:hAnsi="Times New Roman"/>
          <w:b/>
          <w:noProof/>
          <w:sz w:val="24"/>
        </w:rPr>
        <w:t>bioekonomik</w:t>
      </w:r>
      <w:r w:rsidR="00F308DE">
        <w:rPr>
          <w:rFonts w:ascii="Times New Roman" w:hAnsi="Times New Roman"/>
          <w:b/>
          <w:noProof/>
          <w:sz w:val="24"/>
        </w:rPr>
        <w:t xml:space="preserve"> ve venkovských oblastech</w:t>
      </w:r>
      <w:r w:rsidR="00F308DE">
        <w:rPr>
          <w:rFonts w:ascii="Times New Roman" w:hAnsi="Times New Roman"/>
          <w:noProof/>
          <w:sz w:val="24"/>
        </w:rPr>
        <w:t xml:space="preserve"> budou </w:t>
      </w:r>
      <w:r w:rsidR="008D116B">
        <w:rPr>
          <w:rFonts w:ascii="Times New Roman" w:hAnsi="Times New Roman"/>
          <w:noProof/>
          <w:sz w:val="24"/>
        </w:rPr>
        <w:t>provedeny</w:t>
      </w:r>
      <w:r w:rsidR="00F308DE">
        <w:rPr>
          <w:rFonts w:ascii="Times New Roman" w:hAnsi="Times New Roman"/>
          <w:noProof/>
          <w:sz w:val="24"/>
        </w:rPr>
        <w:t xml:space="preserve"> konkrétní intervence v rámci </w:t>
      </w:r>
      <w:r w:rsidR="008D116B">
        <w:rPr>
          <w:rFonts w:ascii="Times New Roman" w:hAnsi="Times New Roman"/>
          <w:noProof/>
          <w:sz w:val="24"/>
        </w:rPr>
        <w:t>S</w:t>
      </w:r>
      <w:r w:rsidR="00F308DE">
        <w:rPr>
          <w:rFonts w:ascii="Times New Roman" w:hAnsi="Times New Roman"/>
          <w:noProof/>
          <w:sz w:val="24"/>
        </w:rPr>
        <w:t xml:space="preserve">polečné zemědělské politiky. Cílem je lepší propojení národních </w:t>
      </w:r>
      <w:r w:rsidR="008D116B">
        <w:rPr>
          <w:rFonts w:ascii="Times New Roman" w:hAnsi="Times New Roman"/>
          <w:noProof/>
          <w:sz w:val="24"/>
        </w:rPr>
        <w:t xml:space="preserve">bioekonomických </w:t>
      </w:r>
      <w:r w:rsidR="00F308DE">
        <w:rPr>
          <w:rFonts w:ascii="Times New Roman" w:hAnsi="Times New Roman"/>
          <w:noProof/>
          <w:sz w:val="24"/>
        </w:rPr>
        <w:t>strategií</w:t>
      </w:r>
      <w:r w:rsidR="008D116B">
        <w:rPr>
          <w:rFonts w:ascii="Times New Roman" w:hAnsi="Times New Roman"/>
          <w:noProof/>
          <w:sz w:val="24"/>
        </w:rPr>
        <w:t xml:space="preserve"> </w:t>
      </w:r>
      <w:r w:rsidR="00F308DE">
        <w:rPr>
          <w:rFonts w:ascii="Times New Roman" w:hAnsi="Times New Roman"/>
          <w:noProof/>
          <w:sz w:val="24"/>
        </w:rPr>
        <w:t xml:space="preserve">a národních strategických plánů v </w:t>
      </w:r>
      <w:r w:rsidR="008D116B">
        <w:rPr>
          <w:rFonts w:ascii="Times New Roman" w:hAnsi="Times New Roman"/>
          <w:noProof/>
          <w:sz w:val="24"/>
        </w:rPr>
        <w:t>oblasti</w:t>
      </w:r>
      <w:r w:rsidR="00F308DE">
        <w:rPr>
          <w:rFonts w:ascii="Times New Roman" w:hAnsi="Times New Roman"/>
          <w:noProof/>
          <w:sz w:val="24"/>
        </w:rPr>
        <w:t xml:space="preserve"> </w:t>
      </w:r>
      <w:r w:rsidR="008D116B">
        <w:rPr>
          <w:rFonts w:ascii="Times New Roman" w:hAnsi="Times New Roman"/>
          <w:noProof/>
          <w:sz w:val="24"/>
        </w:rPr>
        <w:t>S</w:t>
      </w:r>
      <w:r w:rsidR="00F308DE">
        <w:rPr>
          <w:rFonts w:ascii="Times New Roman" w:hAnsi="Times New Roman"/>
          <w:noProof/>
          <w:sz w:val="24"/>
        </w:rPr>
        <w:t xml:space="preserve">polečné zemědělské politiky. Šíření </w:t>
      </w:r>
      <w:r w:rsidR="008D116B">
        <w:rPr>
          <w:rFonts w:ascii="Times New Roman" w:hAnsi="Times New Roman"/>
          <w:noProof/>
          <w:sz w:val="24"/>
        </w:rPr>
        <w:t xml:space="preserve">dobré praxe </w:t>
      </w:r>
      <w:r w:rsidR="00F308DE">
        <w:rPr>
          <w:rFonts w:ascii="Times New Roman" w:hAnsi="Times New Roman"/>
          <w:noProof/>
          <w:sz w:val="24"/>
        </w:rPr>
        <w:t xml:space="preserve">za účelem podpory zavádění </w:t>
      </w:r>
      <w:r w:rsidR="000B7902">
        <w:rPr>
          <w:rFonts w:ascii="Times New Roman" w:hAnsi="Times New Roman"/>
          <w:noProof/>
          <w:sz w:val="24"/>
        </w:rPr>
        <w:t>bioekonomiky</w:t>
      </w:r>
      <w:r w:rsidR="00F308DE">
        <w:rPr>
          <w:rFonts w:ascii="Times New Roman" w:hAnsi="Times New Roman"/>
          <w:noProof/>
          <w:sz w:val="24"/>
        </w:rPr>
        <w:t xml:space="preserve"> umožní prvovýrobcům využívat příležitostí</w:t>
      </w:r>
      <w:r w:rsidR="008D116B">
        <w:rPr>
          <w:rFonts w:ascii="Times New Roman" w:hAnsi="Times New Roman"/>
          <w:noProof/>
          <w:sz w:val="24"/>
        </w:rPr>
        <w:t xml:space="preserve">, které </w:t>
      </w:r>
      <w:r w:rsidR="00F308DE">
        <w:rPr>
          <w:rFonts w:ascii="Times New Roman" w:hAnsi="Times New Roman"/>
          <w:noProof/>
          <w:sz w:val="24"/>
        </w:rPr>
        <w:t>nov</w:t>
      </w:r>
      <w:r w:rsidR="008D116B">
        <w:rPr>
          <w:rFonts w:ascii="Times New Roman" w:hAnsi="Times New Roman"/>
          <w:noProof/>
          <w:sz w:val="24"/>
        </w:rPr>
        <w:t>é</w:t>
      </w:r>
      <w:r w:rsidR="00F308DE">
        <w:rPr>
          <w:rFonts w:ascii="Times New Roman" w:hAnsi="Times New Roman"/>
          <w:noProof/>
          <w:sz w:val="24"/>
        </w:rPr>
        <w:t xml:space="preserve"> systémov</w:t>
      </w:r>
      <w:r w:rsidR="008D116B">
        <w:rPr>
          <w:rFonts w:ascii="Times New Roman" w:hAnsi="Times New Roman"/>
          <w:noProof/>
          <w:sz w:val="24"/>
        </w:rPr>
        <w:t xml:space="preserve">é bioekonomické </w:t>
      </w:r>
      <w:r w:rsidR="00F308DE">
        <w:rPr>
          <w:rFonts w:ascii="Times New Roman" w:hAnsi="Times New Roman"/>
          <w:noProof/>
          <w:sz w:val="24"/>
        </w:rPr>
        <w:t>přístup</w:t>
      </w:r>
      <w:r w:rsidR="008D116B">
        <w:rPr>
          <w:rFonts w:ascii="Times New Roman" w:hAnsi="Times New Roman"/>
          <w:noProof/>
          <w:sz w:val="24"/>
        </w:rPr>
        <w:t>y nabízejí.</w:t>
      </w:r>
      <w:r w:rsidR="00F308DE">
        <w:rPr>
          <w:rFonts w:ascii="Times New Roman" w:hAnsi="Times New Roman"/>
          <w:noProof/>
          <w:sz w:val="24"/>
        </w:rPr>
        <w:t xml:space="preserve">  </w:t>
      </w:r>
    </w:p>
    <w:p w14:paraId="3AFF8437" w14:textId="08686674" w:rsidR="00652F67" w:rsidRDefault="00F308DE">
      <w:pPr>
        <w:pStyle w:val="Odstavecseseznamem"/>
        <w:numPr>
          <w:ilvl w:val="0"/>
          <w:numId w:val="47"/>
        </w:numPr>
        <w:spacing w:line="276" w:lineRule="auto"/>
        <w:jc w:val="both"/>
        <w:rPr>
          <w:rFonts w:ascii="Times New Roman" w:eastAsiaTheme="minorHAnsi" w:hAnsi="Times New Roman" w:cs="Times New Roman"/>
          <w:noProof/>
          <w:sz w:val="24"/>
          <w:szCs w:val="24"/>
        </w:rPr>
      </w:pPr>
      <w:r>
        <w:rPr>
          <w:rFonts w:ascii="Times New Roman" w:hAnsi="Times New Roman"/>
          <w:noProof/>
          <w:sz w:val="24"/>
        </w:rPr>
        <w:lastRenderedPageBreak/>
        <w:t xml:space="preserve">Pilotní akce nazvaná </w:t>
      </w:r>
      <w:r>
        <w:rPr>
          <w:rFonts w:ascii="Times New Roman" w:hAnsi="Times New Roman"/>
          <w:b/>
          <w:noProof/>
          <w:sz w:val="24"/>
        </w:rPr>
        <w:t xml:space="preserve">Městské </w:t>
      </w:r>
      <w:r w:rsidR="000B7902">
        <w:rPr>
          <w:rFonts w:ascii="Times New Roman" w:hAnsi="Times New Roman"/>
          <w:b/>
          <w:noProof/>
          <w:sz w:val="24"/>
        </w:rPr>
        <w:t>bioekonomiky</w:t>
      </w:r>
      <w:r>
        <w:rPr>
          <w:rFonts w:ascii="Times New Roman" w:hAnsi="Times New Roman"/>
          <w:b/>
          <w:noProof/>
          <w:sz w:val="24"/>
        </w:rPr>
        <w:t xml:space="preserve"> </w:t>
      </w:r>
      <w:r>
        <w:rPr>
          <w:rFonts w:ascii="Times New Roman" w:hAnsi="Times New Roman"/>
          <w:noProof/>
          <w:sz w:val="24"/>
        </w:rPr>
        <w:t xml:space="preserve">umožní deseti evropským velkoměstům přeměnit organický odpad, který představuje společenský problém, v hodnotný zdroj pro </w:t>
      </w:r>
      <w:r w:rsidR="008D116B">
        <w:rPr>
          <w:rFonts w:ascii="Times New Roman" w:hAnsi="Times New Roman"/>
          <w:noProof/>
          <w:sz w:val="24"/>
        </w:rPr>
        <w:t>produkci</w:t>
      </w:r>
      <w:r>
        <w:rPr>
          <w:rFonts w:ascii="Times New Roman" w:hAnsi="Times New Roman"/>
          <w:noProof/>
          <w:sz w:val="24"/>
        </w:rPr>
        <w:t xml:space="preserve"> výrobků z </w:t>
      </w:r>
      <w:r w:rsidR="008D116B">
        <w:rPr>
          <w:rFonts w:ascii="Times New Roman" w:hAnsi="Times New Roman"/>
          <w:noProof/>
          <w:sz w:val="24"/>
        </w:rPr>
        <w:t>OBZ</w:t>
      </w:r>
      <w:r>
        <w:rPr>
          <w:rFonts w:ascii="Times New Roman" w:hAnsi="Times New Roman"/>
          <w:noProof/>
          <w:sz w:val="24"/>
        </w:rPr>
        <w:t>. Navíc by mělo dojít k další obnov</w:t>
      </w:r>
      <w:r w:rsidR="008D116B">
        <w:rPr>
          <w:rFonts w:ascii="Times New Roman" w:hAnsi="Times New Roman"/>
          <w:noProof/>
          <w:sz w:val="24"/>
        </w:rPr>
        <w:t xml:space="preserve">ě brownfieldů </w:t>
      </w:r>
      <w:r w:rsidR="00B104F7">
        <w:rPr>
          <w:rFonts w:ascii="Times New Roman" w:hAnsi="Times New Roman"/>
          <w:noProof/>
          <w:sz w:val="24"/>
        </w:rPr>
        <w:br/>
      </w:r>
      <w:r>
        <w:rPr>
          <w:rFonts w:ascii="Times New Roman" w:hAnsi="Times New Roman"/>
          <w:noProof/>
          <w:sz w:val="24"/>
        </w:rPr>
        <w:t xml:space="preserve">a uplatňování postupů a technologií </w:t>
      </w:r>
      <w:r w:rsidR="008D116B">
        <w:rPr>
          <w:rFonts w:ascii="Times New Roman" w:hAnsi="Times New Roman"/>
          <w:noProof/>
          <w:sz w:val="24"/>
        </w:rPr>
        <w:t>cirkulární</w:t>
      </w:r>
      <w:r>
        <w:rPr>
          <w:rFonts w:ascii="Times New Roman" w:hAnsi="Times New Roman"/>
          <w:noProof/>
          <w:sz w:val="24"/>
        </w:rPr>
        <w:t xml:space="preserve"> </w:t>
      </w:r>
      <w:r w:rsidR="000B7902">
        <w:rPr>
          <w:rFonts w:ascii="Times New Roman" w:hAnsi="Times New Roman"/>
          <w:noProof/>
          <w:sz w:val="24"/>
        </w:rPr>
        <w:t>bioekonomiky</w:t>
      </w:r>
      <w:r>
        <w:rPr>
          <w:rFonts w:ascii="Times New Roman" w:hAnsi="Times New Roman"/>
          <w:noProof/>
          <w:sz w:val="24"/>
        </w:rPr>
        <w:t xml:space="preserve"> v městských oblast</w:t>
      </w:r>
      <w:r w:rsidR="008D116B">
        <w:rPr>
          <w:rFonts w:ascii="Times New Roman" w:hAnsi="Times New Roman"/>
          <w:noProof/>
          <w:sz w:val="24"/>
        </w:rPr>
        <w:t>ech</w:t>
      </w:r>
      <w:r>
        <w:rPr>
          <w:rFonts w:ascii="Times New Roman" w:hAnsi="Times New Roman"/>
          <w:noProof/>
          <w:sz w:val="24"/>
        </w:rPr>
        <w:t xml:space="preserve"> za účelem diverzifikace udržitelného získávání biomasy a vytváření nových </w:t>
      </w:r>
      <w:r w:rsidR="008D116B">
        <w:rPr>
          <w:rFonts w:ascii="Times New Roman" w:hAnsi="Times New Roman"/>
          <w:noProof/>
          <w:sz w:val="24"/>
        </w:rPr>
        <w:t>podnikatelských</w:t>
      </w:r>
      <w:r>
        <w:rPr>
          <w:rFonts w:ascii="Times New Roman" w:hAnsi="Times New Roman"/>
          <w:noProof/>
          <w:sz w:val="24"/>
        </w:rPr>
        <w:t xml:space="preserve"> příležitostí. </w:t>
      </w:r>
    </w:p>
    <w:p w14:paraId="777FF843" w14:textId="45798DB9" w:rsidR="00652F67" w:rsidRDefault="00F308DE">
      <w:pPr>
        <w:pStyle w:val="Odstavecseseznamem"/>
        <w:numPr>
          <w:ilvl w:val="0"/>
          <w:numId w:val="47"/>
        </w:numPr>
        <w:spacing w:line="276" w:lineRule="auto"/>
        <w:jc w:val="both"/>
        <w:rPr>
          <w:rFonts w:ascii="Times New Roman" w:eastAsiaTheme="minorHAnsi" w:hAnsi="Times New Roman" w:cs="Times New Roman"/>
          <w:noProof/>
          <w:sz w:val="24"/>
          <w:szCs w:val="24"/>
        </w:rPr>
      </w:pPr>
      <w:r>
        <w:rPr>
          <w:rFonts w:ascii="Times New Roman" w:hAnsi="Times New Roman"/>
          <w:b/>
          <w:noProof/>
          <w:sz w:val="24"/>
        </w:rPr>
        <w:t>Pilotní akce zaměřená na nízkouhlíkové zemědělství</w:t>
      </w:r>
      <w:r>
        <w:rPr>
          <w:rFonts w:ascii="Times New Roman" w:hAnsi="Times New Roman"/>
          <w:noProof/>
          <w:sz w:val="24"/>
        </w:rPr>
        <w:t xml:space="preserve"> bude motivovat členské státy k</w:t>
      </w:r>
      <w:r w:rsidR="008D116B">
        <w:rPr>
          <w:rFonts w:ascii="Times New Roman" w:hAnsi="Times New Roman"/>
          <w:noProof/>
          <w:sz w:val="24"/>
        </w:rPr>
        <w:t> založení fondu pro</w:t>
      </w:r>
      <w:r>
        <w:rPr>
          <w:rFonts w:ascii="Times New Roman" w:hAnsi="Times New Roman"/>
          <w:noProof/>
          <w:sz w:val="24"/>
        </w:rPr>
        <w:t xml:space="preserve"> nákup uhlíkových kreditů od zemědělců a vlastníků lesů, kteří </w:t>
      </w:r>
      <w:r w:rsidR="008D116B">
        <w:rPr>
          <w:rFonts w:ascii="Times New Roman" w:hAnsi="Times New Roman"/>
          <w:noProof/>
          <w:sz w:val="24"/>
        </w:rPr>
        <w:t>realizují</w:t>
      </w:r>
      <w:r>
        <w:rPr>
          <w:rFonts w:ascii="Times New Roman" w:hAnsi="Times New Roman"/>
          <w:noProof/>
          <w:sz w:val="24"/>
        </w:rPr>
        <w:t xml:space="preserve"> konkrétní projekty zaměřené na zvýšení ukládání uhlíku do půdy a biomasy a/nebo na snižování emisí v živočišné výrob</w:t>
      </w:r>
      <w:r w:rsidR="008D116B">
        <w:rPr>
          <w:rFonts w:ascii="Times New Roman" w:hAnsi="Times New Roman"/>
          <w:noProof/>
          <w:sz w:val="24"/>
        </w:rPr>
        <w:t>ě</w:t>
      </w:r>
      <w:r>
        <w:rPr>
          <w:rFonts w:ascii="Times New Roman" w:hAnsi="Times New Roman"/>
          <w:noProof/>
          <w:sz w:val="24"/>
        </w:rPr>
        <w:t xml:space="preserve"> nebo </w:t>
      </w:r>
      <w:r w:rsidR="008D116B">
        <w:rPr>
          <w:rFonts w:ascii="Times New Roman" w:hAnsi="Times New Roman"/>
          <w:noProof/>
          <w:sz w:val="24"/>
        </w:rPr>
        <w:t xml:space="preserve">při </w:t>
      </w:r>
      <w:r>
        <w:rPr>
          <w:rFonts w:ascii="Times New Roman" w:hAnsi="Times New Roman"/>
          <w:noProof/>
          <w:sz w:val="24"/>
        </w:rPr>
        <w:t>používání hnojiv.</w:t>
      </w:r>
    </w:p>
    <w:p w14:paraId="03640AB8" w14:textId="3331392D" w:rsidR="00652F67" w:rsidRDefault="00F308DE">
      <w:pPr>
        <w:pStyle w:val="Odstavecseseznamem"/>
        <w:numPr>
          <w:ilvl w:val="0"/>
          <w:numId w:val="47"/>
        </w:numPr>
        <w:spacing w:before="120" w:line="276" w:lineRule="auto"/>
        <w:jc w:val="both"/>
        <w:rPr>
          <w:rFonts w:ascii="Times New Roman" w:eastAsiaTheme="minorHAnsi" w:hAnsi="Times New Roman" w:cs="Times New Roman"/>
          <w:noProof/>
          <w:sz w:val="24"/>
          <w:szCs w:val="24"/>
        </w:rPr>
      </w:pPr>
      <w:r>
        <w:rPr>
          <w:rFonts w:ascii="Times New Roman" w:hAnsi="Times New Roman"/>
          <w:b/>
          <w:noProof/>
          <w:sz w:val="24"/>
        </w:rPr>
        <w:t>Budou za</w:t>
      </w:r>
      <w:r w:rsidR="00051503">
        <w:rPr>
          <w:rFonts w:ascii="Times New Roman" w:hAnsi="Times New Roman"/>
          <w:b/>
          <w:noProof/>
          <w:sz w:val="24"/>
        </w:rPr>
        <w:t>kládány</w:t>
      </w:r>
      <w:r>
        <w:rPr>
          <w:rFonts w:ascii="Times New Roman" w:hAnsi="Times New Roman"/>
          <w:b/>
          <w:noProof/>
          <w:sz w:val="24"/>
        </w:rPr>
        <w:t xml:space="preserve"> „živé laboratoře“, které budou vyvíjet a testovat inovace vázané </w:t>
      </w:r>
      <w:r w:rsidR="008D116B">
        <w:rPr>
          <w:rFonts w:ascii="Times New Roman" w:hAnsi="Times New Roman"/>
          <w:b/>
          <w:noProof/>
          <w:sz w:val="24"/>
        </w:rPr>
        <w:t>na</w:t>
      </w:r>
      <w:r>
        <w:rPr>
          <w:rFonts w:ascii="Times New Roman" w:hAnsi="Times New Roman"/>
          <w:b/>
          <w:noProof/>
          <w:sz w:val="24"/>
        </w:rPr>
        <w:t xml:space="preserve"> určit</w:t>
      </w:r>
      <w:r w:rsidR="008D116B">
        <w:rPr>
          <w:rFonts w:ascii="Times New Roman" w:hAnsi="Times New Roman"/>
          <w:b/>
          <w:noProof/>
          <w:sz w:val="24"/>
        </w:rPr>
        <w:t>é</w:t>
      </w:r>
      <w:r>
        <w:rPr>
          <w:rFonts w:ascii="Times New Roman" w:hAnsi="Times New Roman"/>
          <w:b/>
          <w:noProof/>
          <w:sz w:val="24"/>
        </w:rPr>
        <w:t xml:space="preserve"> míst</w:t>
      </w:r>
      <w:r w:rsidR="008D116B">
        <w:rPr>
          <w:rFonts w:ascii="Times New Roman" w:hAnsi="Times New Roman"/>
          <w:b/>
          <w:noProof/>
          <w:sz w:val="24"/>
        </w:rPr>
        <w:t>o</w:t>
      </w:r>
      <w:r>
        <w:rPr>
          <w:rFonts w:ascii="Times New Roman" w:hAnsi="Times New Roman"/>
          <w:b/>
          <w:noProof/>
          <w:sz w:val="24"/>
        </w:rPr>
        <w:t xml:space="preserve"> a založené na ekologických přístupech a </w:t>
      </w:r>
      <w:r w:rsidR="008D116B">
        <w:rPr>
          <w:rFonts w:ascii="Times New Roman" w:hAnsi="Times New Roman"/>
          <w:b/>
          <w:noProof/>
          <w:sz w:val="24"/>
        </w:rPr>
        <w:t xml:space="preserve">cirkularitě </w:t>
      </w:r>
      <w:r w:rsidR="00B104F7">
        <w:rPr>
          <w:rFonts w:ascii="Times New Roman" w:hAnsi="Times New Roman"/>
          <w:b/>
          <w:noProof/>
          <w:sz w:val="24"/>
        </w:rPr>
        <w:br/>
      </w:r>
      <w:r>
        <w:rPr>
          <w:rFonts w:ascii="Times New Roman" w:hAnsi="Times New Roman"/>
          <w:b/>
          <w:noProof/>
          <w:sz w:val="24"/>
        </w:rPr>
        <w:t>v systémech prvovýroby a potravinářství.</w:t>
      </w:r>
      <w:r>
        <w:rPr>
          <w:rFonts w:ascii="Times New Roman" w:hAnsi="Times New Roman"/>
          <w:noProof/>
          <w:sz w:val="24"/>
        </w:rPr>
        <w:t xml:space="preserve"> Díky tomu bude možné přizpůsobovat inovace potřebám konkrétní lokality </w:t>
      </w:r>
      <w:r w:rsidR="008D116B">
        <w:rPr>
          <w:rFonts w:ascii="Times New Roman" w:hAnsi="Times New Roman"/>
          <w:noProof/>
          <w:sz w:val="24"/>
        </w:rPr>
        <w:t>při</w:t>
      </w:r>
      <w:r>
        <w:rPr>
          <w:rFonts w:ascii="Times New Roman" w:hAnsi="Times New Roman"/>
          <w:noProof/>
          <w:sz w:val="24"/>
        </w:rPr>
        <w:t xml:space="preserve"> zapojení příslušných </w:t>
      </w:r>
      <w:r w:rsidR="008D116B">
        <w:rPr>
          <w:rFonts w:ascii="Times New Roman" w:hAnsi="Times New Roman"/>
          <w:noProof/>
          <w:sz w:val="24"/>
        </w:rPr>
        <w:t>stakeholderů</w:t>
      </w:r>
      <w:r>
        <w:rPr>
          <w:rFonts w:ascii="Times New Roman" w:hAnsi="Times New Roman"/>
          <w:noProof/>
          <w:sz w:val="24"/>
        </w:rPr>
        <w:t xml:space="preserve"> </w:t>
      </w:r>
      <w:r w:rsidR="00B104F7">
        <w:rPr>
          <w:rFonts w:ascii="Times New Roman" w:hAnsi="Times New Roman"/>
          <w:noProof/>
          <w:sz w:val="24"/>
        </w:rPr>
        <w:br/>
      </w:r>
      <w:r>
        <w:rPr>
          <w:rFonts w:ascii="Times New Roman" w:hAnsi="Times New Roman"/>
          <w:noProof/>
          <w:sz w:val="24"/>
        </w:rPr>
        <w:t>a usnad</w:t>
      </w:r>
      <w:r w:rsidR="008D116B">
        <w:rPr>
          <w:rFonts w:ascii="Times New Roman" w:hAnsi="Times New Roman"/>
          <w:noProof/>
          <w:sz w:val="24"/>
        </w:rPr>
        <w:t>ňovat</w:t>
      </w:r>
      <w:r>
        <w:rPr>
          <w:rFonts w:ascii="Times New Roman" w:hAnsi="Times New Roman"/>
          <w:noProof/>
          <w:sz w:val="24"/>
        </w:rPr>
        <w:t xml:space="preserve"> </w:t>
      </w:r>
      <w:r w:rsidR="008D116B">
        <w:rPr>
          <w:rFonts w:ascii="Times New Roman" w:hAnsi="Times New Roman"/>
          <w:noProof/>
          <w:sz w:val="24"/>
        </w:rPr>
        <w:t xml:space="preserve">jejich </w:t>
      </w:r>
      <w:r>
        <w:rPr>
          <w:rFonts w:ascii="Times New Roman" w:hAnsi="Times New Roman"/>
          <w:noProof/>
          <w:sz w:val="24"/>
        </w:rPr>
        <w:t xml:space="preserve">další </w:t>
      </w:r>
      <w:r w:rsidR="00051503">
        <w:rPr>
          <w:rFonts w:ascii="Times New Roman" w:hAnsi="Times New Roman"/>
          <w:noProof/>
          <w:sz w:val="24"/>
        </w:rPr>
        <w:t>osvojování</w:t>
      </w:r>
      <w:r>
        <w:rPr>
          <w:rFonts w:ascii="Times New Roman" w:hAnsi="Times New Roman"/>
          <w:noProof/>
          <w:sz w:val="24"/>
        </w:rPr>
        <w:t xml:space="preserve"> a zavádění.</w:t>
      </w:r>
    </w:p>
    <w:p w14:paraId="2FFBE95F" w14:textId="77777777" w:rsidR="00652F67" w:rsidRDefault="00652F67">
      <w:pPr>
        <w:spacing w:line="276" w:lineRule="auto"/>
        <w:jc w:val="both"/>
        <w:rPr>
          <w:rFonts w:ascii="Times New Roman" w:hAnsi="Times New Roman" w:cs="Times New Roman"/>
          <w:noProof/>
          <w:sz w:val="24"/>
          <w:szCs w:val="24"/>
        </w:rPr>
      </w:pPr>
    </w:p>
    <w:p w14:paraId="6E34A1A6" w14:textId="026B3C8F" w:rsidR="00652F67" w:rsidRDefault="00F308DE">
      <w:pPr>
        <w:spacing w:line="276" w:lineRule="auto"/>
        <w:jc w:val="both"/>
        <w:rPr>
          <w:rFonts w:ascii="Times New Roman" w:hAnsi="Times New Roman" w:cs="Times New Roman"/>
          <w:noProof/>
          <w:sz w:val="24"/>
          <w:szCs w:val="24"/>
        </w:rPr>
      </w:pPr>
      <w:r>
        <w:rPr>
          <w:rFonts w:ascii="Times New Roman" w:hAnsi="Times New Roman"/>
          <w:noProof/>
          <w:sz w:val="24"/>
        </w:rPr>
        <w:t xml:space="preserve">Aby bylo zajištěno, že všechna území Unie mají možnost rozvíjet </w:t>
      </w:r>
      <w:r w:rsidR="008D116B">
        <w:rPr>
          <w:rFonts w:ascii="Times New Roman" w:hAnsi="Times New Roman"/>
          <w:noProof/>
          <w:sz w:val="24"/>
        </w:rPr>
        <w:t xml:space="preserve">svůj bioekonomický </w:t>
      </w:r>
      <w:r>
        <w:rPr>
          <w:rFonts w:ascii="Times New Roman" w:hAnsi="Times New Roman"/>
          <w:noProof/>
          <w:sz w:val="24"/>
        </w:rPr>
        <w:t xml:space="preserve">potenciál, bude v rámci programu Horizont 2020 </w:t>
      </w:r>
      <w:r>
        <w:rPr>
          <w:rFonts w:ascii="Times New Roman" w:hAnsi="Times New Roman"/>
          <w:b/>
          <w:noProof/>
          <w:sz w:val="24"/>
        </w:rPr>
        <w:t xml:space="preserve">pro členské státy vytvořen </w:t>
      </w:r>
      <w:r w:rsidR="00051503">
        <w:rPr>
          <w:rFonts w:ascii="Times New Roman" w:hAnsi="Times New Roman"/>
          <w:b/>
          <w:noProof/>
          <w:sz w:val="24"/>
        </w:rPr>
        <w:t>N</w:t>
      </w:r>
      <w:r>
        <w:rPr>
          <w:rFonts w:ascii="Times New Roman" w:hAnsi="Times New Roman"/>
          <w:b/>
          <w:noProof/>
          <w:sz w:val="24"/>
        </w:rPr>
        <w:t xml:space="preserve">ástroj </w:t>
      </w:r>
      <w:r w:rsidR="008D116B">
        <w:rPr>
          <w:rFonts w:ascii="Times New Roman" w:hAnsi="Times New Roman"/>
          <w:b/>
          <w:noProof/>
          <w:sz w:val="24"/>
        </w:rPr>
        <w:t xml:space="preserve">EU </w:t>
      </w:r>
      <w:r>
        <w:rPr>
          <w:rFonts w:ascii="Times New Roman" w:hAnsi="Times New Roman"/>
          <w:b/>
          <w:noProof/>
          <w:sz w:val="24"/>
        </w:rPr>
        <w:t xml:space="preserve">na podporu </w:t>
      </w:r>
      <w:r w:rsidR="008D116B">
        <w:rPr>
          <w:rFonts w:ascii="Times New Roman" w:hAnsi="Times New Roman"/>
          <w:b/>
          <w:noProof/>
          <w:sz w:val="24"/>
        </w:rPr>
        <w:t xml:space="preserve">bioekonomické </w:t>
      </w:r>
      <w:r>
        <w:rPr>
          <w:rFonts w:ascii="Times New Roman" w:hAnsi="Times New Roman"/>
          <w:b/>
          <w:noProof/>
          <w:sz w:val="24"/>
        </w:rPr>
        <w:t xml:space="preserve">politiky </w:t>
      </w:r>
      <w:r>
        <w:rPr>
          <w:rFonts w:ascii="Times New Roman" w:hAnsi="Times New Roman"/>
          <w:noProof/>
          <w:sz w:val="24"/>
        </w:rPr>
        <w:t>(</w:t>
      </w:r>
      <w:r w:rsidR="00F8377E">
        <w:rPr>
          <w:rFonts w:ascii="Times New Roman" w:hAnsi="Times New Roman"/>
          <w:noProof/>
          <w:sz w:val="24"/>
        </w:rPr>
        <w:t>Akce</w:t>
      </w:r>
      <w:r>
        <w:rPr>
          <w:rFonts w:ascii="Times New Roman" w:hAnsi="Times New Roman"/>
          <w:noProof/>
          <w:sz w:val="24"/>
        </w:rPr>
        <w:t xml:space="preserve"> 2.3). Tento nástroj podpoří rozvoj národních / regionálních </w:t>
      </w:r>
      <w:r w:rsidR="008D116B">
        <w:rPr>
          <w:rFonts w:ascii="Times New Roman" w:hAnsi="Times New Roman"/>
          <w:noProof/>
          <w:sz w:val="24"/>
        </w:rPr>
        <w:t xml:space="preserve">bioekonomických </w:t>
      </w:r>
      <w:r>
        <w:rPr>
          <w:rFonts w:ascii="Times New Roman" w:hAnsi="Times New Roman"/>
          <w:noProof/>
          <w:sz w:val="24"/>
        </w:rPr>
        <w:t>strategií, a to i v odlehlých oblastech</w:t>
      </w:r>
      <w:r w:rsidR="008D116B">
        <w:rPr>
          <w:rFonts w:ascii="Times New Roman" w:hAnsi="Times New Roman"/>
          <w:noProof/>
          <w:sz w:val="24"/>
        </w:rPr>
        <w:t xml:space="preserve"> a také </w:t>
      </w:r>
      <w:r>
        <w:rPr>
          <w:rFonts w:ascii="Times New Roman" w:hAnsi="Times New Roman"/>
          <w:noProof/>
          <w:sz w:val="24"/>
        </w:rPr>
        <w:t xml:space="preserve">v kandidátských </w:t>
      </w:r>
      <w:r w:rsidR="00B104F7">
        <w:rPr>
          <w:rFonts w:ascii="Times New Roman" w:hAnsi="Times New Roman"/>
          <w:noProof/>
          <w:sz w:val="24"/>
        </w:rPr>
        <w:br/>
      </w:r>
      <w:r>
        <w:rPr>
          <w:rFonts w:ascii="Times New Roman" w:hAnsi="Times New Roman"/>
          <w:noProof/>
          <w:sz w:val="24"/>
        </w:rPr>
        <w:t>a přistupujících zemích</w:t>
      </w:r>
      <w:r>
        <w:rPr>
          <w:rFonts w:ascii="Times New Roman" w:hAnsi="Times New Roman"/>
          <w:noProof/>
          <w:sz w:val="24"/>
          <w:vertAlign w:val="superscript"/>
        </w:rPr>
        <w:footnoteReference w:id="44"/>
      </w:r>
      <w:r>
        <w:rPr>
          <w:rFonts w:ascii="Times New Roman" w:hAnsi="Times New Roman"/>
          <w:noProof/>
          <w:sz w:val="24"/>
        </w:rPr>
        <w:t xml:space="preserve">. </w:t>
      </w:r>
    </w:p>
    <w:p w14:paraId="742A49B9" w14:textId="77777777" w:rsidR="00652F67" w:rsidRDefault="00652F67">
      <w:pPr>
        <w:spacing w:line="276" w:lineRule="auto"/>
        <w:jc w:val="both"/>
        <w:rPr>
          <w:rFonts w:ascii="Times New Roman" w:hAnsi="Times New Roman" w:cs="Times New Roman"/>
          <w:noProof/>
          <w:sz w:val="24"/>
          <w:szCs w:val="24"/>
        </w:rPr>
      </w:pPr>
    </w:p>
    <w:p w14:paraId="155B381E" w14:textId="66FED8D1" w:rsidR="00652F67" w:rsidRDefault="00F308DE">
      <w:pPr>
        <w:spacing w:after="200" w:line="276" w:lineRule="auto"/>
        <w:jc w:val="both"/>
        <w:rPr>
          <w:rFonts w:ascii="Times New Roman" w:hAnsi="Times New Roman" w:cs="Times New Roman"/>
          <w:noProof/>
          <w:sz w:val="24"/>
          <w:szCs w:val="24"/>
        </w:rPr>
      </w:pPr>
      <w:r>
        <w:rPr>
          <w:rFonts w:ascii="Times New Roman" w:hAnsi="Times New Roman"/>
          <w:noProof/>
          <w:sz w:val="24"/>
        </w:rPr>
        <w:t xml:space="preserve">Systémový a průřezový charakter nových a nově vznikajících </w:t>
      </w:r>
      <w:r w:rsidR="008D116B">
        <w:rPr>
          <w:rFonts w:ascii="Times New Roman" w:hAnsi="Times New Roman"/>
          <w:noProof/>
          <w:sz w:val="24"/>
        </w:rPr>
        <w:t>bioekonomických</w:t>
      </w:r>
      <w:r>
        <w:rPr>
          <w:rFonts w:ascii="Times New Roman" w:hAnsi="Times New Roman"/>
          <w:noProof/>
          <w:sz w:val="24"/>
        </w:rPr>
        <w:t xml:space="preserve"> přístupů </w:t>
      </w:r>
      <w:r w:rsidR="00B104F7">
        <w:rPr>
          <w:rFonts w:ascii="Times New Roman" w:hAnsi="Times New Roman"/>
          <w:noProof/>
          <w:sz w:val="24"/>
        </w:rPr>
        <w:br/>
      </w:r>
      <w:r>
        <w:rPr>
          <w:rFonts w:ascii="Times New Roman" w:hAnsi="Times New Roman"/>
          <w:noProof/>
          <w:sz w:val="24"/>
        </w:rPr>
        <w:t xml:space="preserve">a nových hodnotových řetězců bude vyžadovat nové </w:t>
      </w:r>
      <w:r>
        <w:rPr>
          <w:rFonts w:ascii="Times New Roman" w:eastAsiaTheme="majorEastAsia" w:hAnsi="Times New Roman"/>
          <w:b/>
          <w:noProof/>
          <w:sz w:val="24"/>
        </w:rPr>
        <w:t>vzdělá</w:t>
      </w:r>
      <w:r w:rsidR="008D116B">
        <w:rPr>
          <w:rFonts w:ascii="Times New Roman" w:eastAsiaTheme="majorEastAsia" w:hAnsi="Times New Roman"/>
          <w:b/>
          <w:noProof/>
          <w:sz w:val="24"/>
        </w:rPr>
        <w:t>vá</w:t>
      </w:r>
      <w:r>
        <w:rPr>
          <w:rFonts w:ascii="Times New Roman" w:eastAsiaTheme="majorEastAsia" w:hAnsi="Times New Roman"/>
          <w:b/>
          <w:noProof/>
          <w:sz w:val="24"/>
        </w:rPr>
        <w:t xml:space="preserve">ní a dovednosti </w:t>
      </w:r>
      <w:r>
        <w:rPr>
          <w:rFonts w:ascii="Times New Roman" w:hAnsi="Times New Roman"/>
          <w:noProof/>
          <w:sz w:val="24"/>
        </w:rPr>
        <w:t>(</w:t>
      </w:r>
      <w:r w:rsidR="00F8377E">
        <w:rPr>
          <w:rFonts w:ascii="Times New Roman" w:hAnsi="Times New Roman"/>
          <w:noProof/>
          <w:sz w:val="24"/>
        </w:rPr>
        <w:t>Akce</w:t>
      </w:r>
      <w:r>
        <w:rPr>
          <w:rFonts w:ascii="Times New Roman" w:hAnsi="Times New Roman"/>
          <w:noProof/>
          <w:sz w:val="24"/>
        </w:rPr>
        <w:t xml:space="preserve"> 2.4). Ty se musí přizpůsobit různým potřebám napříč </w:t>
      </w:r>
      <w:r w:rsidR="008D116B">
        <w:rPr>
          <w:rFonts w:ascii="Times New Roman" w:hAnsi="Times New Roman"/>
          <w:noProof/>
          <w:sz w:val="24"/>
        </w:rPr>
        <w:t xml:space="preserve">bioekonomickými </w:t>
      </w:r>
      <w:r>
        <w:rPr>
          <w:rFonts w:ascii="Times New Roman" w:hAnsi="Times New Roman"/>
          <w:noProof/>
          <w:sz w:val="24"/>
        </w:rPr>
        <w:t xml:space="preserve">odvětvími (např. na styčných plochách agrologie, biorafinace, ekologie a dalších oborů), aby dokázaly rychle a pružně reagovat na nově vznikající a stále narůstající potřeby </w:t>
      </w:r>
      <w:r w:rsidR="000B7902">
        <w:rPr>
          <w:rFonts w:ascii="Times New Roman" w:hAnsi="Times New Roman"/>
          <w:noProof/>
          <w:sz w:val="24"/>
        </w:rPr>
        <w:t>bioekonomiky</w:t>
      </w:r>
      <w:r>
        <w:rPr>
          <w:rFonts w:ascii="Times New Roman" w:hAnsi="Times New Roman"/>
          <w:noProof/>
          <w:sz w:val="24"/>
        </w:rPr>
        <w:t xml:space="preserve">. </w:t>
      </w:r>
      <w:r w:rsidR="00F8377E">
        <w:rPr>
          <w:rFonts w:ascii="Times New Roman" w:hAnsi="Times New Roman"/>
          <w:noProof/>
          <w:sz w:val="24"/>
        </w:rPr>
        <w:t>Tato akce</w:t>
      </w:r>
      <w:r>
        <w:rPr>
          <w:rFonts w:ascii="Times New Roman" w:hAnsi="Times New Roman"/>
          <w:noProof/>
          <w:sz w:val="24"/>
        </w:rPr>
        <w:t xml:space="preserve"> bude zahrnovat pilotní testování vzdělávacích programů</w:t>
      </w:r>
      <w:r w:rsidR="008D116B">
        <w:rPr>
          <w:rFonts w:ascii="Times New Roman" w:hAnsi="Times New Roman"/>
          <w:noProof/>
          <w:sz w:val="24"/>
        </w:rPr>
        <w:t xml:space="preserve"> pro</w:t>
      </w:r>
      <w:r>
        <w:rPr>
          <w:rFonts w:ascii="Times New Roman" w:hAnsi="Times New Roman"/>
          <w:noProof/>
          <w:sz w:val="24"/>
        </w:rPr>
        <w:t xml:space="preserve"> odborné a vysok</w:t>
      </w:r>
      <w:r w:rsidR="008D116B">
        <w:rPr>
          <w:rFonts w:ascii="Times New Roman" w:hAnsi="Times New Roman"/>
          <w:noProof/>
          <w:sz w:val="24"/>
        </w:rPr>
        <w:t xml:space="preserve">é </w:t>
      </w:r>
      <w:r>
        <w:rPr>
          <w:rFonts w:ascii="Times New Roman" w:hAnsi="Times New Roman"/>
          <w:noProof/>
          <w:sz w:val="24"/>
        </w:rPr>
        <w:t>škol</w:t>
      </w:r>
      <w:r w:rsidR="008D116B">
        <w:rPr>
          <w:rFonts w:ascii="Times New Roman" w:hAnsi="Times New Roman"/>
          <w:noProof/>
          <w:sz w:val="24"/>
        </w:rPr>
        <w:t>y</w:t>
      </w:r>
      <w:r>
        <w:rPr>
          <w:rFonts w:ascii="Times New Roman" w:hAnsi="Times New Roman"/>
          <w:noProof/>
          <w:sz w:val="24"/>
        </w:rPr>
        <w:t>,</w:t>
      </w:r>
      <w:r>
        <w:rPr>
          <w:noProof/>
        </w:rPr>
        <w:t xml:space="preserve"> </w:t>
      </w:r>
      <w:r>
        <w:rPr>
          <w:rFonts w:ascii="Times New Roman" w:hAnsi="Times New Roman"/>
          <w:noProof/>
          <w:sz w:val="24"/>
        </w:rPr>
        <w:t xml:space="preserve">zapojení sociálních partnerů a </w:t>
      </w:r>
      <w:r w:rsidR="008D116B">
        <w:rPr>
          <w:rFonts w:ascii="Times New Roman" w:hAnsi="Times New Roman"/>
          <w:noProof/>
          <w:sz w:val="24"/>
        </w:rPr>
        <w:t xml:space="preserve">přípravu </w:t>
      </w:r>
      <w:r>
        <w:rPr>
          <w:rFonts w:ascii="Times New Roman" w:hAnsi="Times New Roman"/>
          <w:noProof/>
          <w:sz w:val="24"/>
        </w:rPr>
        <w:t xml:space="preserve">podnikatelských programů. </w:t>
      </w:r>
    </w:p>
    <w:p w14:paraId="67849EC1" w14:textId="77777777" w:rsidR="00652F67" w:rsidRDefault="00652F67">
      <w:pPr>
        <w:pStyle w:val="Nadpis2"/>
        <w:spacing w:line="276" w:lineRule="auto"/>
        <w:rPr>
          <w:rFonts w:cs="Times New Roman"/>
          <w:noProof/>
          <w:szCs w:val="24"/>
        </w:rPr>
      </w:pPr>
    </w:p>
    <w:p w14:paraId="65CB335E" w14:textId="2C7A3B39" w:rsidR="00652F67" w:rsidRDefault="00F308DE">
      <w:pPr>
        <w:shd w:val="clear" w:color="auto" w:fill="ABDBFF"/>
        <w:spacing w:line="276" w:lineRule="auto"/>
        <w:rPr>
          <w:rFonts w:ascii="Times New Roman" w:hAnsi="Times New Roman" w:cs="Times New Roman"/>
          <w:b/>
          <w:noProof/>
          <w:sz w:val="24"/>
          <w:szCs w:val="24"/>
        </w:rPr>
      </w:pPr>
      <w:r>
        <w:rPr>
          <w:rFonts w:ascii="Times New Roman" w:hAnsi="Times New Roman"/>
          <w:b/>
          <w:noProof/>
          <w:sz w:val="24"/>
        </w:rPr>
        <w:t>4.3 Pochop</w:t>
      </w:r>
      <w:r w:rsidR="00051503">
        <w:rPr>
          <w:rFonts w:ascii="Times New Roman" w:hAnsi="Times New Roman"/>
          <w:b/>
          <w:noProof/>
          <w:sz w:val="24"/>
        </w:rPr>
        <w:t>it</w:t>
      </w:r>
      <w:r>
        <w:rPr>
          <w:rFonts w:ascii="Times New Roman" w:hAnsi="Times New Roman"/>
          <w:b/>
          <w:noProof/>
          <w:sz w:val="24"/>
        </w:rPr>
        <w:t xml:space="preserve"> ekologick</w:t>
      </w:r>
      <w:r w:rsidR="00051503">
        <w:rPr>
          <w:rFonts w:ascii="Times New Roman" w:hAnsi="Times New Roman"/>
          <w:b/>
          <w:noProof/>
          <w:sz w:val="24"/>
        </w:rPr>
        <w:t>é</w:t>
      </w:r>
      <w:r>
        <w:rPr>
          <w:rFonts w:ascii="Times New Roman" w:hAnsi="Times New Roman"/>
          <w:b/>
          <w:noProof/>
          <w:sz w:val="24"/>
        </w:rPr>
        <w:t xml:space="preserve"> </w:t>
      </w:r>
      <w:r w:rsidR="00051503">
        <w:rPr>
          <w:rFonts w:ascii="Times New Roman" w:hAnsi="Times New Roman"/>
          <w:b/>
          <w:noProof/>
          <w:sz w:val="24"/>
        </w:rPr>
        <w:t>limity</w:t>
      </w:r>
      <w:r>
        <w:rPr>
          <w:rFonts w:ascii="Times New Roman" w:hAnsi="Times New Roman"/>
          <w:b/>
          <w:noProof/>
          <w:sz w:val="24"/>
        </w:rPr>
        <w:t xml:space="preserve"> </w:t>
      </w:r>
      <w:r w:rsidR="000B7902">
        <w:rPr>
          <w:rFonts w:ascii="Times New Roman" w:hAnsi="Times New Roman"/>
          <w:b/>
          <w:noProof/>
          <w:sz w:val="24"/>
        </w:rPr>
        <w:t>bioekonomiky</w:t>
      </w:r>
    </w:p>
    <w:p w14:paraId="3F7E9482" w14:textId="77777777" w:rsidR="00652F67" w:rsidRDefault="00652F67">
      <w:pPr>
        <w:spacing w:line="276" w:lineRule="auto"/>
        <w:jc w:val="both"/>
        <w:rPr>
          <w:rFonts w:ascii="Times New Roman" w:hAnsi="Times New Roman" w:cs="Times New Roman"/>
          <w:noProof/>
          <w:sz w:val="24"/>
          <w:szCs w:val="24"/>
        </w:rPr>
      </w:pPr>
    </w:p>
    <w:p w14:paraId="761426A0" w14:textId="38F5C787" w:rsidR="00652F67" w:rsidRDefault="00F308DE">
      <w:pPr>
        <w:spacing w:line="276" w:lineRule="auto"/>
        <w:jc w:val="both"/>
        <w:rPr>
          <w:rFonts w:ascii="Times New Roman" w:hAnsi="Times New Roman" w:cs="Times New Roman"/>
          <w:noProof/>
          <w:sz w:val="24"/>
          <w:szCs w:val="24"/>
        </w:rPr>
      </w:pPr>
      <w:r>
        <w:rPr>
          <w:rFonts w:ascii="Times New Roman" w:hAnsi="Times New Roman"/>
          <w:noProof/>
          <w:sz w:val="24"/>
        </w:rPr>
        <w:t xml:space="preserve">Aby </w:t>
      </w:r>
      <w:r w:rsidR="000B7902">
        <w:rPr>
          <w:rFonts w:ascii="Times New Roman" w:hAnsi="Times New Roman"/>
          <w:noProof/>
          <w:sz w:val="24"/>
        </w:rPr>
        <w:t>bioekonomika</w:t>
      </w:r>
      <w:r>
        <w:rPr>
          <w:rFonts w:ascii="Times New Roman" w:hAnsi="Times New Roman"/>
          <w:noProof/>
          <w:sz w:val="24"/>
        </w:rPr>
        <w:t xml:space="preserve"> dokázal</w:t>
      </w:r>
      <w:r w:rsidR="002C1941">
        <w:rPr>
          <w:rFonts w:ascii="Times New Roman" w:hAnsi="Times New Roman"/>
          <w:noProof/>
          <w:sz w:val="24"/>
        </w:rPr>
        <w:t>a</w:t>
      </w:r>
      <w:r>
        <w:rPr>
          <w:rFonts w:ascii="Times New Roman" w:hAnsi="Times New Roman"/>
          <w:noProof/>
          <w:sz w:val="24"/>
        </w:rPr>
        <w:t xml:space="preserve"> zajistit udržitelnost, musíme být schopni lépe chápat a měřit je</w:t>
      </w:r>
      <w:r w:rsidR="002C1941">
        <w:rPr>
          <w:rFonts w:ascii="Times New Roman" w:hAnsi="Times New Roman"/>
          <w:noProof/>
          <w:sz w:val="24"/>
        </w:rPr>
        <w:t>jí</w:t>
      </w:r>
      <w:r>
        <w:rPr>
          <w:rFonts w:ascii="Times New Roman" w:hAnsi="Times New Roman"/>
          <w:noProof/>
          <w:sz w:val="24"/>
        </w:rPr>
        <w:t xml:space="preserve"> účinky a dopady na ekologické </w:t>
      </w:r>
      <w:r w:rsidR="002C1941">
        <w:rPr>
          <w:rFonts w:ascii="Times New Roman" w:hAnsi="Times New Roman"/>
          <w:noProof/>
          <w:sz w:val="24"/>
        </w:rPr>
        <w:t>hranice</w:t>
      </w:r>
      <w:r>
        <w:rPr>
          <w:rFonts w:ascii="Times New Roman" w:hAnsi="Times New Roman"/>
          <w:noProof/>
          <w:sz w:val="24"/>
        </w:rPr>
        <w:t xml:space="preserve"> naší planety. </w:t>
      </w:r>
      <w:r w:rsidR="002C1941">
        <w:rPr>
          <w:rFonts w:ascii="Times New Roman" w:hAnsi="Times New Roman"/>
          <w:noProof/>
          <w:sz w:val="24"/>
        </w:rPr>
        <w:t xml:space="preserve">To je </w:t>
      </w:r>
      <w:r>
        <w:rPr>
          <w:rFonts w:ascii="Times New Roman" w:hAnsi="Times New Roman"/>
          <w:noProof/>
          <w:sz w:val="24"/>
        </w:rPr>
        <w:t xml:space="preserve">nezbytné pro </w:t>
      </w:r>
      <w:r w:rsidR="002C1941">
        <w:rPr>
          <w:rFonts w:ascii="Times New Roman" w:hAnsi="Times New Roman"/>
          <w:noProof/>
          <w:sz w:val="24"/>
        </w:rPr>
        <w:t xml:space="preserve">takový </w:t>
      </w:r>
      <w:r>
        <w:rPr>
          <w:rFonts w:ascii="Times New Roman" w:hAnsi="Times New Roman"/>
          <w:noProof/>
          <w:sz w:val="24"/>
        </w:rPr>
        <w:t xml:space="preserve">rozvoj </w:t>
      </w:r>
      <w:r w:rsidR="000B7902">
        <w:rPr>
          <w:rFonts w:ascii="Times New Roman" w:hAnsi="Times New Roman"/>
          <w:noProof/>
          <w:sz w:val="24"/>
        </w:rPr>
        <w:t>bioekonomiky</w:t>
      </w:r>
      <w:r>
        <w:rPr>
          <w:rFonts w:ascii="Times New Roman" w:hAnsi="Times New Roman"/>
          <w:noProof/>
          <w:sz w:val="24"/>
        </w:rPr>
        <w:t xml:space="preserve">, který zmírňuje tlaky na životní prostředí, </w:t>
      </w:r>
      <w:r w:rsidR="002C1941">
        <w:rPr>
          <w:rFonts w:ascii="Times New Roman" w:hAnsi="Times New Roman"/>
          <w:noProof/>
          <w:sz w:val="24"/>
        </w:rPr>
        <w:t xml:space="preserve">zhodnocuje </w:t>
      </w:r>
      <w:r>
        <w:rPr>
          <w:rFonts w:ascii="Times New Roman" w:hAnsi="Times New Roman"/>
          <w:noProof/>
          <w:sz w:val="24"/>
        </w:rPr>
        <w:t xml:space="preserve">a chrání </w:t>
      </w:r>
      <w:r w:rsidR="00051503">
        <w:rPr>
          <w:rFonts w:ascii="Times New Roman" w:hAnsi="Times New Roman"/>
          <w:noProof/>
          <w:sz w:val="24"/>
        </w:rPr>
        <w:t>biodiverzitu</w:t>
      </w:r>
      <w:r>
        <w:rPr>
          <w:rFonts w:ascii="Times New Roman" w:hAnsi="Times New Roman"/>
          <w:noProof/>
          <w:sz w:val="24"/>
        </w:rPr>
        <w:t xml:space="preserve"> </w:t>
      </w:r>
      <w:r w:rsidR="00B104F7">
        <w:rPr>
          <w:rFonts w:ascii="Times New Roman" w:hAnsi="Times New Roman"/>
          <w:noProof/>
          <w:sz w:val="24"/>
        </w:rPr>
        <w:br/>
      </w:r>
      <w:r>
        <w:rPr>
          <w:rFonts w:ascii="Times New Roman" w:hAnsi="Times New Roman"/>
          <w:noProof/>
          <w:sz w:val="24"/>
        </w:rPr>
        <w:t xml:space="preserve">a </w:t>
      </w:r>
      <w:r w:rsidR="002C1941">
        <w:rPr>
          <w:rFonts w:ascii="Times New Roman" w:hAnsi="Times New Roman"/>
          <w:noProof/>
          <w:sz w:val="24"/>
        </w:rPr>
        <w:t>zlepšuje</w:t>
      </w:r>
      <w:r>
        <w:rPr>
          <w:rFonts w:ascii="Times New Roman" w:hAnsi="Times New Roman"/>
          <w:noProof/>
          <w:sz w:val="24"/>
        </w:rPr>
        <w:t xml:space="preserve"> ekosystémov</w:t>
      </w:r>
      <w:r w:rsidR="002C1941">
        <w:rPr>
          <w:rFonts w:ascii="Times New Roman" w:hAnsi="Times New Roman"/>
          <w:noProof/>
          <w:sz w:val="24"/>
        </w:rPr>
        <w:t>é</w:t>
      </w:r>
      <w:r>
        <w:rPr>
          <w:rFonts w:ascii="Times New Roman" w:hAnsi="Times New Roman"/>
          <w:noProof/>
          <w:sz w:val="24"/>
        </w:rPr>
        <w:t xml:space="preserve"> služb</w:t>
      </w:r>
      <w:r w:rsidR="002C1941">
        <w:rPr>
          <w:rFonts w:ascii="Times New Roman" w:hAnsi="Times New Roman"/>
          <w:noProof/>
          <w:sz w:val="24"/>
        </w:rPr>
        <w:t>y v celé jejich škále</w:t>
      </w:r>
      <w:r>
        <w:rPr>
          <w:rFonts w:ascii="Times New Roman" w:hAnsi="Times New Roman"/>
          <w:noProof/>
          <w:sz w:val="24"/>
        </w:rPr>
        <w:t xml:space="preserve">. Následující </w:t>
      </w:r>
      <w:r w:rsidR="00F8377E">
        <w:rPr>
          <w:rFonts w:ascii="Times New Roman" w:hAnsi="Times New Roman"/>
          <w:noProof/>
          <w:sz w:val="24"/>
        </w:rPr>
        <w:t>akce</w:t>
      </w:r>
      <w:r>
        <w:rPr>
          <w:rFonts w:ascii="Times New Roman" w:hAnsi="Times New Roman"/>
          <w:noProof/>
          <w:sz w:val="24"/>
        </w:rPr>
        <w:t xml:space="preserve"> se zaměřují na </w:t>
      </w:r>
      <w:r w:rsidR="002C1941">
        <w:rPr>
          <w:rFonts w:ascii="Times New Roman" w:hAnsi="Times New Roman"/>
          <w:noProof/>
          <w:sz w:val="24"/>
        </w:rPr>
        <w:t xml:space="preserve">zvyšování </w:t>
      </w:r>
      <w:r>
        <w:rPr>
          <w:rFonts w:ascii="Times New Roman" w:hAnsi="Times New Roman"/>
          <w:noProof/>
          <w:sz w:val="24"/>
        </w:rPr>
        <w:t>celkov</w:t>
      </w:r>
      <w:r w:rsidR="002C1941">
        <w:rPr>
          <w:rFonts w:ascii="Times New Roman" w:hAnsi="Times New Roman"/>
          <w:noProof/>
          <w:sz w:val="24"/>
        </w:rPr>
        <w:t>ých</w:t>
      </w:r>
      <w:r>
        <w:rPr>
          <w:rFonts w:ascii="Times New Roman" w:hAnsi="Times New Roman"/>
          <w:noProof/>
          <w:sz w:val="24"/>
        </w:rPr>
        <w:t xml:space="preserve"> znalost</w:t>
      </w:r>
      <w:r w:rsidR="002C1941">
        <w:rPr>
          <w:rFonts w:ascii="Times New Roman" w:hAnsi="Times New Roman"/>
          <w:noProof/>
          <w:sz w:val="24"/>
        </w:rPr>
        <w:t>í o</w:t>
      </w:r>
      <w:r>
        <w:rPr>
          <w:rFonts w:ascii="Times New Roman" w:hAnsi="Times New Roman"/>
          <w:noProof/>
          <w:sz w:val="24"/>
        </w:rPr>
        <w:t xml:space="preserve"> </w:t>
      </w:r>
      <w:r w:rsidR="000B7902">
        <w:rPr>
          <w:rFonts w:ascii="Times New Roman" w:hAnsi="Times New Roman"/>
          <w:noProof/>
          <w:sz w:val="24"/>
        </w:rPr>
        <w:t>bioekonomic</w:t>
      </w:r>
      <w:r w:rsidR="002C1941">
        <w:rPr>
          <w:rFonts w:ascii="Times New Roman" w:hAnsi="Times New Roman"/>
          <w:noProof/>
          <w:sz w:val="24"/>
        </w:rPr>
        <w:t>e</w:t>
      </w:r>
      <w:r>
        <w:rPr>
          <w:rFonts w:ascii="Times New Roman" w:hAnsi="Times New Roman"/>
          <w:noProof/>
          <w:sz w:val="24"/>
        </w:rPr>
        <w:t xml:space="preserve"> a je</w:t>
      </w:r>
      <w:r w:rsidR="002C1941">
        <w:rPr>
          <w:rFonts w:ascii="Times New Roman" w:hAnsi="Times New Roman"/>
          <w:noProof/>
          <w:sz w:val="24"/>
        </w:rPr>
        <w:t>jí monitoring</w:t>
      </w:r>
      <w:r>
        <w:rPr>
          <w:rFonts w:ascii="Times New Roman" w:hAnsi="Times New Roman"/>
          <w:noProof/>
          <w:sz w:val="24"/>
        </w:rPr>
        <w:t xml:space="preserve">. Všechna reagují na potřebu mít důkladné znalosti </w:t>
      </w:r>
      <w:r w:rsidR="002C1941">
        <w:rPr>
          <w:rFonts w:ascii="Times New Roman" w:hAnsi="Times New Roman"/>
          <w:noProof/>
          <w:sz w:val="24"/>
        </w:rPr>
        <w:t>o limitech</w:t>
      </w:r>
      <w:r>
        <w:rPr>
          <w:rFonts w:ascii="Times New Roman" w:hAnsi="Times New Roman"/>
          <w:noProof/>
          <w:sz w:val="24"/>
        </w:rPr>
        <w:t xml:space="preserve"> udržitelného zásobování biomasou na místní, regionální </w:t>
      </w:r>
      <w:r w:rsidR="00B104F7">
        <w:rPr>
          <w:rFonts w:ascii="Times New Roman" w:hAnsi="Times New Roman"/>
          <w:noProof/>
          <w:sz w:val="24"/>
        </w:rPr>
        <w:br/>
      </w:r>
      <w:r>
        <w:rPr>
          <w:rFonts w:ascii="Times New Roman" w:hAnsi="Times New Roman"/>
          <w:noProof/>
          <w:sz w:val="24"/>
        </w:rPr>
        <w:t xml:space="preserve">i globální úrovni. Tyto znalosti budou využity i v ostatních </w:t>
      </w:r>
      <w:r w:rsidR="002C1941">
        <w:rPr>
          <w:rFonts w:ascii="Times New Roman" w:hAnsi="Times New Roman"/>
          <w:noProof/>
          <w:sz w:val="24"/>
        </w:rPr>
        <w:t>akčních</w:t>
      </w:r>
      <w:r>
        <w:rPr>
          <w:rFonts w:ascii="Times New Roman" w:hAnsi="Times New Roman"/>
          <w:noProof/>
          <w:sz w:val="24"/>
        </w:rPr>
        <w:t xml:space="preserve"> opatřeních této strategie. </w:t>
      </w:r>
      <w:r w:rsidR="00F8377E">
        <w:rPr>
          <w:rFonts w:ascii="Times New Roman" w:hAnsi="Times New Roman"/>
          <w:noProof/>
          <w:sz w:val="24"/>
        </w:rPr>
        <w:t>Tyto akce</w:t>
      </w:r>
      <w:r>
        <w:rPr>
          <w:rFonts w:ascii="Times New Roman" w:hAnsi="Times New Roman"/>
          <w:noProof/>
          <w:sz w:val="24"/>
        </w:rPr>
        <w:t xml:space="preserve"> </w:t>
      </w:r>
      <w:r w:rsidR="002C1941">
        <w:rPr>
          <w:rFonts w:ascii="Times New Roman" w:hAnsi="Times New Roman"/>
          <w:noProof/>
          <w:sz w:val="24"/>
        </w:rPr>
        <w:t xml:space="preserve">se stanou </w:t>
      </w:r>
      <w:r>
        <w:rPr>
          <w:rFonts w:ascii="Times New Roman" w:hAnsi="Times New Roman"/>
          <w:noProof/>
          <w:sz w:val="24"/>
        </w:rPr>
        <w:t>základ</w:t>
      </w:r>
      <w:r w:rsidR="002C1941">
        <w:rPr>
          <w:rFonts w:ascii="Times New Roman" w:hAnsi="Times New Roman"/>
          <w:noProof/>
          <w:sz w:val="24"/>
        </w:rPr>
        <w:t>em</w:t>
      </w:r>
      <w:r>
        <w:rPr>
          <w:rFonts w:ascii="Times New Roman" w:hAnsi="Times New Roman"/>
          <w:noProof/>
          <w:sz w:val="24"/>
        </w:rPr>
        <w:t xml:space="preserve"> pro zvýšení odolnosti pozemních a mořských ekosystémů</w:t>
      </w:r>
      <w:r w:rsidR="002C1941">
        <w:rPr>
          <w:rFonts w:ascii="Times New Roman" w:hAnsi="Times New Roman"/>
          <w:noProof/>
          <w:sz w:val="24"/>
        </w:rPr>
        <w:t xml:space="preserve">, </w:t>
      </w:r>
      <w:r w:rsidR="002C1941">
        <w:rPr>
          <w:rFonts w:ascii="Times New Roman" w:hAnsi="Times New Roman"/>
          <w:noProof/>
          <w:sz w:val="24"/>
        </w:rPr>
        <w:lastRenderedPageBreak/>
        <w:t>posílení</w:t>
      </w:r>
      <w:r>
        <w:rPr>
          <w:rFonts w:ascii="Times New Roman" w:hAnsi="Times New Roman"/>
          <w:noProof/>
          <w:sz w:val="24"/>
        </w:rPr>
        <w:t xml:space="preserve"> jejich </w:t>
      </w:r>
      <w:r w:rsidR="00051503">
        <w:rPr>
          <w:rFonts w:ascii="Times New Roman" w:hAnsi="Times New Roman"/>
          <w:noProof/>
          <w:sz w:val="24"/>
        </w:rPr>
        <w:t>biodiverzity</w:t>
      </w:r>
      <w:r>
        <w:rPr>
          <w:rFonts w:ascii="Times New Roman" w:hAnsi="Times New Roman"/>
          <w:noProof/>
          <w:sz w:val="24"/>
        </w:rPr>
        <w:t xml:space="preserve"> a </w:t>
      </w:r>
      <w:r w:rsidR="002C1941">
        <w:rPr>
          <w:rFonts w:ascii="Times New Roman" w:hAnsi="Times New Roman"/>
          <w:noProof/>
          <w:sz w:val="24"/>
        </w:rPr>
        <w:t>zajištění růstu jejich podílu</w:t>
      </w:r>
      <w:r>
        <w:rPr>
          <w:rFonts w:ascii="Times New Roman" w:hAnsi="Times New Roman"/>
          <w:noProof/>
          <w:sz w:val="24"/>
        </w:rPr>
        <w:t xml:space="preserve"> na zmírňování změny klimatu </w:t>
      </w:r>
      <w:r w:rsidR="002C1941">
        <w:rPr>
          <w:rFonts w:ascii="Times New Roman" w:hAnsi="Times New Roman"/>
          <w:noProof/>
          <w:sz w:val="24"/>
        </w:rPr>
        <w:t xml:space="preserve">v podmínkách </w:t>
      </w:r>
      <w:r>
        <w:rPr>
          <w:rFonts w:ascii="Times New Roman" w:hAnsi="Times New Roman"/>
          <w:noProof/>
          <w:sz w:val="24"/>
        </w:rPr>
        <w:t xml:space="preserve">přechodu našeho hospodářství </w:t>
      </w:r>
      <w:r w:rsidR="002C1941">
        <w:rPr>
          <w:rFonts w:ascii="Times New Roman" w:hAnsi="Times New Roman"/>
          <w:noProof/>
          <w:sz w:val="24"/>
        </w:rPr>
        <w:t xml:space="preserve">od </w:t>
      </w:r>
      <w:r>
        <w:rPr>
          <w:rFonts w:ascii="Times New Roman" w:hAnsi="Times New Roman"/>
          <w:noProof/>
          <w:sz w:val="24"/>
        </w:rPr>
        <w:t>fosilních paliv k</w:t>
      </w:r>
      <w:r w:rsidR="002C1941">
        <w:rPr>
          <w:rFonts w:ascii="Times New Roman" w:hAnsi="Times New Roman"/>
          <w:noProof/>
          <w:sz w:val="24"/>
        </w:rPr>
        <w:t> obnovitelným biologickým zdrojům</w:t>
      </w:r>
      <w:r>
        <w:rPr>
          <w:rFonts w:ascii="Times New Roman" w:hAnsi="Times New Roman"/>
          <w:noProof/>
          <w:sz w:val="24"/>
        </w:rPr>
        <w:t>.</w:t>
      </w:r>
    </w:p>
    <w:p w14:paraId="7E1ABB70" w14:textId="77777777" w:rsidR="00652F67" w:rsidRDefault="00652F67">
      <w:pPr>
        <w:spacing w:line="276" w:lineRule="auto"/>
        <w:jc w:val="both"/>
        <w:rPr>
          <w:rFonts w:ascii="Times New Roman" w:hAnsi="Times New Roman" w:cs="Times New Roman"/>
          <w:noProof/>
          <w:sz w:val="24"/>
          <w:szCs w:val="24"/>
        </w:rPr>
      </w:pPr>
    </w:p>
    <w:p w14:paraId="6295A681" w14:textId="47F45744" w:rsidR="00652F67" w:rsidRDefault="00F308DE" w:rsidP="004D163D">
      <w:pPr>
        <w:spacing w:line="276" w:lineRule="auto"/>
        <w:jc w:val="both"/>
        <w:rPr>
          <w:rFonts w:ascii="Times New Roman" w:hAnsi="Times New Roman" w:cs="Times New Roman"/>
          <w:noProof/>
          <w:sz w:val="24"/>
          <w:szCs w:val="24"/>
        </w:rPr>
      </w:pPr>
      <w:r>
        <w:rPr>
          <w:rFonts w:ascii="Times New Roman" w:hAnsi="Times New Roman"/>
          <w:noProof/>
          <w:sz w:val="24"/>
        </w:rPr>
        <w:t>Z</w:t>
      </w:r>
      <w:r w:rsidR="002C1941">
        <w:rPr>
          <w:rFonts w:ascii="Times New Roman" w:hAnsi="Times New Roman"/>
          <w:noProof/>
          <w:sz w:val="24"/>
        </w:rPr>
        <w:t>vyšování</w:t>
      </w:r>
      <w:r>
        <w:rPr>
          <w:rFonts w:ascii="Times New Roman" w:hAnsi="Times New Roman"/>
          <w:noProof/>
          <w:sz w:val="24"/>
        </w:rPr>
        <w:t xml:space="preserve"> </w:t>
      </w:r>
      <w:r>
        <w:rPr>
          <w:rFonts w:ascii="Times New Roman" w:hAnsi="Times New Roman"/>
          <w:b/>
          <w:noProof/>
          <w:sz w:val="24"/>
        </w:rPr>
        <w:t>znalostí</w:t>
      </w:r>
      <w:r>
        <w:rPr>
          <w:rFonts w:ascii="Times New Roman" w:hAnsi="Times New Roman"/>
          <w:noProof/>
          <w:sz w:val="24"/>
        </w:rPr>
        <w:t xml:space="preserve"> a </w:t>
      </w:r>
      <w:r>
        <w:rPr>
          <w:rFonts w:ascii="Times New Roman" w:hAnsi="Times New Roman"/>
          <w:b/>
          <w:noProof/>
          <w:sz w:val="24"/>
        </w:rPr>
        <w:t>porozumění</w:t>
      </w:r>
      <w:r>
        <w:rPr>
          <w:rFonts w:ascii="Times New Roman" w:hAnsi="Times New Roman"/>
          <w:noProof/>
          <w:sz w:val="24"/>
        </w:rPr>
        <w:t xml:space="preserve"> konkrétním oblastem </w:t>
      </w:r>
      <w:r w:rsidR="000B7902">
        <w:rPr>
          <w:rFonts w:ascii="Times New Roman" w:hAnsi="Times New Roman"/>
          <w:noProof/>
          <w:sz w:val="24"/>
        </w:rPr>
        <w:t>bioekonomiky</w:t>
      </w:r>
      <w:r>
        <w:rPr>
          <w:rFonts w:ascii="Times New Roman" w:hAnsi="Times New Roman"/>
          <w:noProof/>
          <w:sz w:val="24"/>
        </w:rPr>
        <w:t xml:space="preserve"> (</w:t>
      </w:r>
      <w:r w:rsidR="00F8377E">
        <w:rPr>
          <w:rFonts w:ascii="Times New Roman" w:hAnsi="Times New Roman"/>
          <w:noProof/>
          <w:sz w:val="24"/>
        </w:rPr>
        <w:t>Akce</w:t>
      </w:r>
      <w:r>
        <w:rPr>
          <w:rFonts w:ascii="Times New Roman" w:hAnsi="Times New Roman"/>
          <w:noProof/>
          <w:sz w:val="24"/>
        </w:rPr>
        <w:t xml:space="preserve"> 3.1) bude založeno na získávání </w:t>
      </w:r>
      <w:r>
        <w:rPr>
          <w:rFonts w:ascii="Times New Roman" w:hAnsi="Times New Roman"/>
          <w:b/>
          <w:noProof/>
          <w:sz w:val="24"/>
        </w:rPr>
        <w:t>většího množství údajů</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generování</w:t>
      </w:r>
      <w:r>
        <w:rPr>
          <w:rFonts w:ascii="Times New Roman" w:hAnsi="Times New Roman"/>
          <w:b/>
          <w:noProof/>
          <w:sz w:val="24"/>
        </w:rPr>
        <w:t xml:space="preserve"> kvalitnějších informací </w:t>
      </w:r>
      <w:r w:rsidR="00B104F7">
        <w:rPr>
          <w:rFonts w:ascii="Times New Roman" w:hAnsi="Times New Roman"/>
          <w:b/>
          <w:noProof/>
          <w:sz w:val="24"/>
        </w:rPr>
        <w:br/>
      </w:r>
      <w:r>
        <w:rPr>
          <w:rFonts w:ascii="Times New Roman" w:hAnsi="Times New Roman"/>
          <w:noProof/>
          <w:sz w:val="24"/>
        </w:rPr>
        <w:t>a</w:t>
      </w:r>
      <w:r>
        <w:rPr>
          <w:rFonts w:ascii="Times New Roman" w:hAnsi="Times New Roman"/>
          <w:b/>
          <w:noProof/>
          <w:sz w:val="24"/>
        </w:rPr>
        <w:t xml:space="preserve"> systémových analýz </w:t>
      </w:r>
      <w:r>
        <w:rPr>
          <w:rFonts w:ascii="Times New Roman" w:hAnsi="Times New Roman"/>
          <w:noProof/>
          <w:sz w:val="24"/>
        </w:rPr>
        <w:t xml:space="preserve">(například prostřednictvím umělé inteligence) </w:t>
      </w:r>
      <w:r>
        <w:rPr>
          <w:rFonts w:ascii="Times New Roman" w:hAnsi="Times New Roman"/>
          <w:b/>
          <w:noProof/>
          <w:sz w:val="24"/>
        </w:rPr>
        <w:t xml:space="preserve">údajů a informací </w:t>
      </w:r>
      <w:r>
        <w:rPr>
          <w:rFonts w:ascii="Times New Roman" w:hAnsi="Times New Roman"/>
          <w:noProof/>
          <w:sz w:val="24"/>
        </w:rPr>
        <w:t>včetně:</w:t>
      </w:r>
    </w:p>
    <w:p w14:paraId="22219595" w14:textId="297A1DE5" w:rsidR="00652F67" w:rsidRDefault="00F308DE" w:rsidP="004D163D">
      <w:pPr>
        <w:pStyle w:val="Odstavecseseznamem"/>
        <w:numPr>
          <w:ilvl w:val="0"/>
          <w:numId w:val="46"/>
        </w:numPr>
        <w:spacing w:line="276"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stavu a odolnosti suchozemských (zemědělských a lesních) a mořských ekosystémů </w:t>
      </w:r>
      <w:r w:rsidR="00B104F7">
        <w:rPr>
          <w:rFonts w:ascii="Times New Roman" w:hAnsi="Times New Roman"/>
          <w:noProof/>
          <w:sz w:val="24"/>
        </w:rPr>
        <w:br/>
      </w:r>
      <w:r>
        <w:rPr>
          <w:rFonts w:ascii="Times New Roman" w:hAnsi="Times New Roman"/>
          <w:noProof/>
          <w:sz w:val="24"/>
        </w:rPr>
        <w:t xml:space="preserve">a jejich </w:t>
      </w:r>
      <w:r w:rsidR="00051503">
        <w:rPr>
          <w:rFonts w:ascii="Times New Roman" w:hAnsi="Times New Roman"/>
          <w:noProof/>
          <w:sz w:val="24"/>
        </w:rPr>
        <w:t>biodiverzity</w:t>
      </w:r>
      <w:r>
        <w:rPr>
          <w:rFonts w:ascii="Times New Roman" w:hAnsi="Times New Roman"/>
          <w:noProof/>
          <w:sz w:val="24"/>
        </w:rPr>
        <w:t xml:space="preserve">. To se týká i jejich souvisejících socioekonomických nákladů </w:t>
      </w:r>
      <w:r w:rsidR="00B104F7">
        <w:rPr>
          <w:rFonts w:ascii="Times New Roman" w:hAnsi="Times New Roman"/>
          <w:noProof/>
          <w:sz w:val="24"/>
        </w:rPr>
        <w:br/>
      </w:r>
      <w:r>
        <w:rPr>
          <w:rFonts w:ascii="Times New Roman" w:hAnsi="Times New Roman"/>
          <w:noProof/>
          <w:sz w:val="24"/>
        </w:rPr>
        <w:t xml:space="preserve">a přínosů a jejich schopnosti sloužit jako udržitelný domácí zdroj biomasy a také jejich schopnosti pohlcovat uhlík a zvyšovat odolnost klimatu. </w:t>
      </w:r>
    </w:p>
    <w:p w14:paraId="7D742C1F" w14:textId="4DCCA451" w:rsidR="00652F67" w:rsidRDefault="00F308DE" w:rsidP="004D163D">
      <w:pPr>
        <w:pStyle w:val="Odstavecseseznamem"/>
        <w:numPr>
          <w:ilvl w:val="0"/>
          <w:numId w:val="46"/>
        </w:numPr>
        <w:spacing w:line="276"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dostupnosti udržitelné biomasy a veřejných i soukromých investic do </w:t>
      </w:r>
      <w:r w:rsidR="000B7902">
        <w:rPr>
          <w:rFonts w:ascii="Times New Roman" w:hAnsi="Times New Roman"/>
          <w:noProof/>
          <w:sz w:val="24"/>
        </w:rPr>
        <w:t>bioekonomiky</w:t>
      </w:r>
      <w:r>
        <w:rPr>
          <w:rFonts w:ascii="Times New Roman" w:hAnsi="Times New Roman"/>
          <w:noProof/>
          <w:sz w:val="24"/>
        </w:rPr>
        <w:t xml:space="preserve">. </w:t>
      </w:r>
    </w:p>
    <w:p w14:paraId="6CCDADE6" w14:textId="77777777" w:rsidR="00652F67" w:rsidRDefault="00652F67">
      <w:pPr>
        <w:spacing w:line="276" w:lineRule="auto"/>
        <w:jc w:val="both"/>
        <w:rPr>
          <w:rFonts w:ascii="Times New Roman" w:hAnsi="Times New Roman" w:cs="Times New Roman"/>
          <w:noProof/>
          <w:sz w:val="24"/>
          <w:szCs w:val="24"/>
        </w:rPr>
      </w:pPr>
    </w:p>
    <w:p w14:paraId="29954E83" w14:textId="15881AF1" w:rsidR="00652F67" w:rsidRDefault="00F308DE">
      <w:pPr>
        <w:spacing w:line="276" w:lineRule="auto"/>
        <w:jc w:val="both"/>
        <w:rPr>
          <w:rFonts w:ascii="Times New Roman" w:eastAsiaTheme="minorHAnsi" w:hAnsi="Times New Roman" w:cs="Times New Roman"/>
          <w:noProof/>
          <w:sz w:val="24"/>
          <w:szCs w:val="24"/>
        </w:rPr>
      </w:pPr>
      <w:r>
        <w:rPr>
          <w:rFonts w:ascii="Times New Roman" w:hAnsi="Times New Roman"/>
          <w:noProof/>
          <w:sz w:val="24"/>
        </w:rPr>
        <w:t>Z</w:t>
      </w:r>
      <w:r w:rsidR="002C1941">
        <w:rPr>
          <w:rFonts w:ascii="Times New Roman" w:hAnsi="Times New Roman"/>
          <w:noProof/>
          <w:sz w:val="24"/>
        </w:rPr>
        <w:t>vyšování</w:t>
      </w:r>
      <w:r>
        <w:rPr>
          <w:rFonts w:ascii="Times New Roman" w:hAnsi="Times New Roman"/>
          <w:noProof/>
          <w:sz w:val="24"/>
        </w:rPr>
        <w:t xml:space="preserve"> znalostí bude zahrnovat </w:t>
      </w:r>
      <w:r w:rsidR="002C1941">
        <w:rPr>
          <w:rFonts w:ascii="Times New Roman" w:hAnsi="Times New Roman"/>
          <w:noProof/>
          <w:sz w:val="24"/>
        </w:rPr>
        <w:t xml:space="preserve">výhledová, </w:t>
      </w:r>
      <w:r>
        <w:rPr>
          <w:rFonts w:ascii="Times New Roman" w:hAnsi="Times New Roman"/>
          <w:noProof/>
          <w:sz w:val="24"/>
        </w:rPr>
        <w:t>meziodvětvov</w:t>
      </w:r>
      <w:r w:rsidR="002C1941">
        <w:rPr>
          <w:rFonts w:ascii="Times New Roman" w:hAnsi="Times New Roman"/>
          <w:noProof/>
          <w:sz w:val="24"/>
        </w:rPr>
        <w:t>á</w:t>
      </w:r>
      <w:r>
        <w:rPr>
          <w:rFonts w:ascii="Times New Roman" w:hAnsi="Times New Roman"/>
          <w:noProof/>
          <w:sz w:val="24"/>
        </w:rPr>
        <w:t xml:space="preserve"> hodnocení, modelování </w:t>
      </w:r>
      <w:r w:rsidR="00B104F7">
        <w:rPr>
          <w:rFonts w:ascii="Times New Roman" w:hAnsi="Times New Roman"/>
          <w:noProof/>
          <w:sz w:val="24"/>
        </w:rPr>
        <w:br/>
      </w:r>
      <w:r>
        <w:rPr>
          <w:rFonts w:ascii="Times New Roman" w:hAnsi="Times New Roman"/>
          <w:noProof/>
          <w:sz w:val="24"/>
        </w:rPr>
        <w:t xml:space="preserve">a scénáře. Pokrok v </w:t>
      </w:r>
      <w:r w:rsidR="000B7902">
        <w:rPr>
          <w:rFonts w:ascii="Times New Roman" w:hAnsi="Times New Roman"/>
          <w:noProof/>
          <w:sz w:val="24"/>
        </w:rPr>
        <w:t>bioekonomic</w:t>
      </w:r>
      <w:r w:rsidR="002C1941">
        <w:rPr>
          <w:rFonts w:ascii="Times New Roman" w:hAnsi="Times New Roman"/>
          <w:noProof/>
          <w:sz w:val="24"/>
        </w:rPr>
        <w:t>e</w:t>
      </w:r>
      <w:r>
        <w:rPr>
          <w:rFonts w:ascii="Times New Roman" w:hAnsi="Times New Roman"/>
          <w:noProof/>
          <w:sz w:val="24"/>
        </w:rPr>
        <w:t xml:space="preserve"> bude systematicky </w:t>
      </w:r>
      <w:r w:rsidR="002C1941">
        <w:rPr>
          <w:rFonts w:ascii="Times New Roman" w:hAnsi="Times New Roman"/>
          <w:noProof/>
          <w:sz w:val="24"/>
        </w:rPr>
        <w:t>monitorován</w:t>
      </w:r>
      <w:r>
        <w:rPr>
          <w:rFonts w:ascii="Times New Roman" w:hAnsi="Times New Roman"/>
          <w:noProof/>
          <w:sz w:val="24"/>
        </w:rPr>
        <w:t xml:space="preserve"> </w:t>
      </w:r>
      <w:r w:rsidR="002C1941">
        <w:rPr>
          <w:rFonts w:ascii="Times New Roman" w:hAnsi="Times New Roman"/>
          <w:noProof/>
          <w:sz w:val="24"/>
        </w:rPr>
        <w:t xml:space="preserve">ve prospěch </w:t>
      </w:r>
      <w:r>
        <w:rPr>
          <w:rFonts w:ascii="Times New Roman" w:hAnsi="Times New Roman"/>
          <w:noProof/>
          <w:sz w:val="24"/>
        </w:rPr>
        <w:t xml:space="preserve">odpovědné </w:t>
      </w:r>
      <w:r w:rsidR="00B104F7">
        <w:rPr>
          <w:rFonts w:ascii="Times New Roman" w:hAnsi="Times New Roman"/>
          <w:noProof/>
          <w:sz w:val="24"/>
        </w:rPr>
        <w:br/>
      </w:r>
      <w:r>
        <w:rPr>
          <w:rFonts w:ascii="Times New Roman" w:hAnsi="Times New Roman"/>
          <w:noProof/>
          <w:sz w:val="24"/>
        </w:rPr>
        <w:t xml:space="preserve">a inkluzivní </w:t>
      </w:r>
      <w:r w:rsidR="002C1941">
        <w:rPr>
          <w:rFonts w:ascii="Times New Roman" w:hAnsi="Times New Roman"/>
          <w:noProof/>
          <w:sz w:val="24"/>
        </w:rPr>
        <w:t xml:space="preserve">governance </w:t>
      </w:r>
      <w:r>
        <w:rPr>
          <w:rFonts w:ascii="Times New Roman" w:hAnsi="Times New Roman"/>
          <w:noProof/>
          <w:sz w:val="24"/>
        </w:rPr>
        <w:t xml:space="preserve">a </w:t>
      </w:r>
      <w:r w:rsidR="002C1941">
        <w:rPr>
          <w:rFonts w:ascii="Times New Roman" w:hAnsi="Times New Roman"/>
          <w:noProof/>
          <w:sz w:val="24"/>
        </w:rPr>
        <w:t>související</w:t>
      </w:r>
      <w:r>
        <w:rPr>
          <w:rFonts w:ascii="Times New Roman" w:hAnsi="Times New Roman"/>
          <w:noProof/>
          <w:sz w:val="24"/>
        </w:rPr>
        <w:t xml:space="preserve"> tvorb</w:t>
      </w:r>
      <w:r w:rsidR="002C1941">
        <w:rPr>
          <w:rFonts w:ascii="Times New Roman" w:hAnsi="Times New Roman"/>
          <w:noProof/>
          <w:sz w:val="24"/>
        </w:rPr>
        <w:t>y</w:t>
      </w:r>
      <w:r>
        <w:rPr>
          <w:rFonts w:ascii="Times New Roman" w:hAnsi="Times New Roman"/>
          <w:noProof/>
          <w:sz w:val="24"/>
        </w:rPr>
        <w:t xml:space="preserve"> politik. Za účelem obnovy pozemních </w:t>
      </w:r>
      <w:r w:rsidR="00B104F7">
        <w:rPr>
          <w:rFonts w:ascii="Times New Roman" w:hAnsi="Times New Roman"/>
          <w:noProof/>
          <w:sz w:val="24"/>
        </w:rPr>
        <w:br/>
      </w:r>
      <w:r>
        <w:rPr>
          <w:rFonts w:ascii="Times New Roman" w:hAnsi="Times New Roman"/>
          <w:noProof/>
          <w:sz w:val="24"/>
        </w:rPr>
        <w:t xml:space="preserve">a mořských ekosystémů bude rovněž sledován </w:t>
      </w:r>
      <w:r>
        <w:rPr>
          <w:rFonts w:ascii="Times New Roman" w:hAnsi="Times New Roman"/>
          <w:b/>
          <w:noProof/>
          <w:sz w:val="24"/>
        </w:rPr>
        <w:t xml:space="preserve">stav </w:t>
      </w:r>
      <w:r w:rsidR="002C1941">
        <w:rPr>
          <w:rFonts w:ascii="Times New Roman" w:hAnsi="Times New Roman"/>
          <w:b/>
          <w:noProof/>
          <w:sz w:val="24"/>
        </w:rPr>
        <w:t>biodiverzity</w:t>
      </w:r>
      <w:r>
        <w:rPr>
          <w:rFonts w:ascii="Times New Roman" w:hAnsi="Times New Roman"/>
          <w:b/>
          <w:noProof/>
          <w:sz w:val="24"/>
        </w:rPr>
        <w:t>, ekosystém</w:t>
      </w:r>
      <w:r w:rsidR="002C1941">
        <w:rPr>
          <w:rFonts w:ascii="Times New Roman" w:hAnsi="Times New Roman"/>
          <w:b/>
          <w:noProof/>
          <w:sz w:val="24"/>
        </w:rPr>
        <w:t>u</w:t>
      </w:r>
      <w:r>
        <w:rPr>
          <w:rFonts w:ascii="Times New Roman" w:hAnsi="Times New Roman"/>
          <w:b/>
          <w:noProof/>
          <w:sz w:val="24"/>
        </w:rPr>
        <w:t>, oblastí se znehodnocenou půdou a půd ohrožených dopady klimatické změny</w:t>
      </w:r>
      <w:r>
        <w:rPr>
          <w:rFonts w:ascii="Times New Roman" w:hAnsi="Times New Roman"/>
          <w:noProof/>
          <w:sz w:val="24"/>
        </w:rPr>
        <w:t xml:space="preserve">, k nimž patří například desertifikace. Komise zavede celounijní, </w:t>
      </w:r>
      <w:r>
        <w:rPr>
          <w:rFonts w:ascii="Times New Roman" w:hAnsi="Times New Roman"/>
          <w:b/>
          <w:noProof/>
          <w:sz w:val="24"/>
        </w:rPr>
        <w:t xml:space="preserve">mezinárodně soudržný </w:t>
      </w:r>
      <w:r w:rsidR="002C1941">
        <w:rPr>
          <w:rFonts w:ascii="Times New Roman" w:hAnsi="Times New Roman"/>
          <w:b/>
          <w:noProof/>
          <w:sz w:val="24"/>
        </w:rPr>
        <w:t xml:space="preserve">monitorovací </w:t>
      </w:r>
      <w:r>
        <w:rPr>
          <w:rFonts w:ascii="Times New Roman" w:hAnsi="Times New Roman"/>
          <w:b/>
          <w:noProof/>
          <w:sz w:val="24"/>
        </w:rPr>
        <w:t>systém</w:t>
      </w:r>
      <w:r>
        <w:rPr>
          <w:rFonts w:ascii="Times New Roman" w:hAnsi="Times New Roman"/>
          <w:noProof/>
          <w:sz w:val="24"/>
        </w:rPr>
        <w:t xml:space="preserve"> (</w:t>
      </w:r>
      <w:r w:rsidR="00F8377E">
        <w:rPr>
          <w:rFonts w:ascii="Times New Roman" w:hAnsi="Times New Roman"/>
          <w:noProof/>
          <w:sz w:val="24"/>
        </w:rPr>
        <w:t>Akce</w:t>
      </w:r>
      <w:r>
        <w:rPr>
          <w:rFonts w:ascii="Times New Roman" w:hAnsi="Times New Roman"/>
          <w:noProof/>
          <w:sz w:val="24"/>
        </w:rPr>
        <w:t xml:space="preserve"> 3.2) pro </w:t>
      </w:r>
      <w:r w:rsidR="002C1941">
        <w:rPr>
          <w:rFonts w:ascii="Times New Roman" w:hAnsi="Times New Roman"/>
          <w:noProof/>
          <w:sz w:val="24"/>
        </w:rPr>
        <w:t>sledování</w:t>
      </w:r>
      <w:r>
        <w:rPr>
          <w:rFonts w:ascii="Times New Roman" w:hAnsi="Times New Roman"/>
          <w:noProof/>
          <w:sz w:val="24"/>
        </w:rPr>
        <w:t xml:space="preserve"> pokroku směrem k udržitelné, </w:t>
      </w:r>
      <w:r w:rsidR="002C1941">
        <w:rPr>
          <w:rFonts w:ascii="Times New Roman" w:hAnsi="Times New Roman"/>
          <w:noProof/>
          <w:sz w:val="24"/>
        </w:rPr>
        <w:t>cirkulární</w:t>
      </w:r>
      <w:r>
        <w:rPr>
          <w:rFonts w:ascii="Times New Roman" w:hAnsi="Times New Roman"/>
          <w:noProof/>
          <w:sz w:val="24"/>
        </w:rPr>
        <w:t xml:space="preserve"> </w:t>
      </w:r>
      <w:r w:rsidR="000B7902">
        <w:rPr>
          <w:rFonts w:ascii="Times New Roman" w:hAnsi="Times New Roman"/>
          <w:noProof/>
          <w:sz w:val="24"/>
        </w:rPr>
        <w:t>bioekonomic</w:t>
      </w:r>
      <w:r w:rsidR="002C1941">
        <w:rPr>
          <w:rFonts w:ascii="Times New Roman" w:hAnsi="Times New Roman"/>
          <w:noProof/>
          <w:sz w:val="24"/>
        </w:rPr>
        <w:t>e</w:t>
      </w:r>
      <w:r>
        <w:rPr>
          <w:rFonts w:ascii="Times New Roman" w:hAnsi="Times New Roman"/>
          <w:noProof/>
          <w:sz w:val="24"/>
        </w:rPr>
        <w:t xml:space="preserve"> </w:t>
      </w:r>
      <w:r w:rsidR="00B104F7">
        <w:rPr>
          <w:rFonts w:ascii="Times New Roman" w:hAnsi="Times New Roman"/>
          <w:noProof/>
          <w:sz w:val="24"/>
        </w:rPr>
        <w:br/>
      </w:r>
      <w:r>
        <w:rPr>
          <w:rFonts w:ascii="Times New Roman" w:hAnsi="Times New Roman"/>
          <w:noProof/>
          <w:sz w:val="24"/>
        </w:rPr>
        <w:t xml:space="preserve">v Evropě a pro podporu souvisejících oblastí politiky. Získané znalosti budou použity </w:t>
      </w:r>
      <w:r w:rsidR="00B104F7">
        <w:rPr>
          <w:rFonts w:ascii="Times New Roman" w:hAnsi="Times New Roman"/>
          <w:noProof/>
          <w:sz w:val="24"/>
        </w:rPr>
        <w:br/>
      </w:r>
      <w:r>
        <w:rPr>
          <w:rFonts w:ascii="Times New Roman" w:hAnsi="Times New Roman"/>
          <w:noProof/>
          <w:sz w:val="24"/>
        </w:rPr>
        <w:t xml:space="preserve">k poskytování </w:t>
      </w:r>
      <w:r w:rsidR="00051503">
        <w:rPr>
          <w:rFonts w:ascii="Times New Roman" w:hAnsi="Times New Roman"/>
          <w:noProof/>
          <w:sz w:val="24"/>
        </w:rPr>
        <w:t>nezávazných</w:t>
      </w:r>
      <w:r>
        <w:rPr>
          <w:rFonts w:ascii="Times New Roman" w:hAnsi="Times New Roman"/>
          <w:noProof/>
          <w:sz w:val="24"/>
        </w:rPr>
        <w:t xml:space="preserve"> pokynů pro</w:t>
      </w:r>
      <w:r>
        <w:rPr>
          <w:rFonts w:ascii="Times New Roman" w:hAnsi="Times New Roman"/>
          <w:b/>
          <w:noProof/>
          <w:sz w:val="24"/>
        </w:rPr>
        <w:t xml:space="preserve"> </w:t>
      </w:r>
      <w:r w:rsidR="002C1941">
        <w:rPr>
          <w:rFonts w:ascii="Times New Roman" w:hAnsi="Times New Roman"/>
          <w:b/>
          <w:noProof/>
          <w:sz w:val="24"/>
        </w:rPr>
        <w:t>budování</w:t>
      </w:r>
      <w:r>
        <w:rPr>
          <w:rFonts w:ascii="Times New Roman" w:hAnsi="Times New Roman"/>
          <w:b/>
          <w:noProof/>
          <w:sz w:val="24"/>
        </w:rPr>
        <w:t xml:space="preserve"> </w:t>
      </w:r>
      <w:r w:rsidR="000B7902">
        <w:rPr>
          <w:rFonts w:ascii="Times New Roman" w:hAnsi="Times New Roman"/>
          <w:b/>
          <w:noProof/>
          <w:sz w:val="24"/>
        </w:rPr>
        <w:t>bioekonomiky</w:t>
      </w:r>
      <w:r>
        <w:rPr>
          <w:rFonts w:ascii="Times New Roman" w:hAnsi="Times New Roman"/>
          <w:b/>
          <w:noProof/>
          <w:sz w:val="24"/>
        </w:rPr>
        <w:t xml:space="preserve"> v rámci bezpečných ekologických mezí </w:t>
      </w:r>
      <w:r>
        <w:rPr>
          <w:rFonts w:ascii="Times New Roman" w:hAnsi="Times New Roman"/>
          <w:noProof/>
          <w:sz w:val="24"/>
        </w:rPr>
        <w:t>(</w:t>
      </w:r>
      <w:r w:rsidR="00F8377E">
        <w:rPr>
          <w:rFonts w:ascii="Times New Roman" w:hAnsi="Times New Roman"/>
          <w:noProof/>
          <w:sz w:val="24"/>
        </w:rPr>
        <w:t>Akce</w:t>
      </w:r>
      <w:r>
        <w:rPr>
          <w:rFonts w:ascii="Times New Roman" w:hAnsi="Times New Roman"/>
          <w:noProof/>
          <w:sz w:val="24"/>
        </w:rPr>
        <w:t xml:space="preserve"> 3.3).</w:t>
      </w:r>
    </w:p>
    <w:p w14:paraId="5FF1B81A" w14:textId="64C5E9C3" w:rsidR="00652F67" w:rsidRDefault="002C1941">
      <w:pPr>
        <w:spacing w:line="276" w:lineRule="auto"/>
        <w:jc w:val="both"/>
        <w:rPr>
          <w:rFonts w:ascii="Times New Roman" w:hAnsi="Times New Roman" w:cs="Times New Roman"/>
          <w:noProof/>
          <w:sz w:val="24"/>
          <w:szCs w:val="24"/>
        </w:rPr>
      </w:pPr>
      <w:r>
        <w:rPr>
          <w:rFonts w:ascii="Times New Roman" w:hAnsi="Times New Roman"/>
          <w:noProof/>
          <w:sz w:val="24"/>
        </w:rPr>
        <w:t>O lepší integrac</w:t>
      </w:r>
      <w:r w:rsidR="00340BBC">
        <w:rPr>
          <w:rFonts w:ascii="Times New Roman" w:hAnsi="Times New Roman"/>
          <w:noProof/>
          <w:sz w:val="24"/>
        </w:rPr>
        <w:t>i</w:t>
      </w:r>
      <w:r>
        <w:rPr>
          <w:rFonts w:ascii="Times New Roman" w:hAnsi="Times New Roman"/>
          <w:noProof/>
          <w:sz w:val="24"/>
        </w:rPr>
        <w:t xml:space="preserve"> přínosů </w:t>
      </w:r>
      <w:r w:rsidR="00F308DE">
        <w:rPr>
          <w:rFonts w:ascii="Times New Roman" w:hAnsi="Times New Roman"/>
          <w:noProof/>
          <w:sz w:val="24"/>
        </w:rPr>
        <w:t xml:space="preserve">ekosystémů s bohatou </w:t>
      </w:r>
      <w:r>
        <w:rPr>
          <w:rFonts w:ascii="Times New Roman" w:hAnsi="Times New Roman"/>
          <w:noProof/>
          <w:sz w:val="24"/>
        </w:rPr>
        <w:t>biodiverzitou</w:t>
      </w:r>
      <w:r w:rsidR="00F308DE">
        <w:rPr>
          <w:rFonts w:ascii="Times New Roman" w:hAnsi="Times New Roman"/>
          <w:noProof/>
          <w:sz w:val="24"/>
        </w:rPr>
        <w:t xml:space="preserve"> do prvovýroby </w:t>
      </w:r>
      <w:r>
        <w:rPr>
          <w:rFonts w:ascii="Times New Roman" w:hAnsi="Times New Roman"/>
          <w:noProof/>
          <w:sz w:val="24"/>
        </w:rPr>
        <w:t xml:space="preserve">se postará  specifická </w:t>
      </w:r>
      <w:r w:rsidR="00F308DE">
        <w:rPr>
          <w:rFonts w:ascii="Times New Roman" w:hAnsi="Times New Roman"/>
          <w:noProof/>
          <w:sz w:val="24"/>
        </w:rPr>
        <w:t>podpor</w:t>
      </w:r>
      <w:r>
        <w:rPr>
          <w:rFonts w:ascii="Times New Roman" w:hAnsi="Times New Roman"/>
          <w:noProof/>
          <w:sz w:val="24"/>
        </w:rPr>
        <w:t>a</w:t>
      </w:r>
      <w:r w:rsidR="00F308DE">
        <w:rPr>
          <w:rFonts w:ascii="Times New Roman" w:hAnsi="Times New Roman"/>
          <w:noProof/>
          <w:sz w:val="24"/>
        </w:rPr>
        <w:t xml:space="preserve"> agroekologie, vývoj řešení založených na mikrobiomech a nov</w:t>
      </w:r>
      <w:r>
        <w:rPr>
          <w:rFonts w:ascii="Times New Roman" w:hAnsi="Times New Roman"/>
          <w:noProof/>
          <w:sz w:val="24"/>
        </w:rPr>
        <w:t>é</w:t>
      </w:r>
      <w:r w:rsidR="00F308DE">
        <w:rPr>
          <w:rFonts w:ascii="Times New Roman" w:hAnsi="Times New Roman"/>
          <w:noProof/>
          <w:sz w:val="24"/>
        </w:rPr>
        <w:t xml:space="preserve"> nástroj</w:t>
      </w:r>
      <w:r>
        <w:rPr>
          <w:rFonts w:ascii="Times New Roman" w:hAnsi="Times New Roman"/>
          <w:noProof/>
          <w:sz w:val="24"/>
        </w:rPr>
        <w:t>e</w:t>
      </w:r>
      <w:r w:rsidR="00F308DE">
        <w:rPr>
          <w:rFonts w:ascii="Times New Roman" w:hAnsi="Times New Roman"/>
          <w:noProof/>
          <w:sz w:val="24"/>
        </w:rPr>
        <w:t xml:space="preserve"> pro začlenění opylovačů do hodnotových řetězců (</w:t>
      </w:r>
      <w:r w:rsidR="00F8377E">
        <w:rPr>
          <w:rFonts w:ascii="Times New Roman" w:hAnsi="Times New Roman"/>
          <w:noProof/>
          <w:sz w:val="24"/>
        </w:rPr>
        <w:t>Akce</w:t>
      </w:r>
      <w:r w:rsidR="00F308DE">
        <w:rPr>
          <w:rFonts w:ascii="Times New Roman" w:hAnsi="Times New Roman"/>
          <w:noProof/>
          <w:sz w:val="24"/>
        </w:rPr>
        <w:t xml:space="preserve"> 3.4). </w:t>
      </w:r>
    </w:p>
    <w:p w14:paraId="5730A658" w14:textId="337A3388" w:rsidR="00652F67" w:rsidRDefault="00F308DE">
      <w:pPr>
        <w:spacing w:line="276" w:lineRule="auto"/>
        <w:jc w:val="both"/>
        <w:rPr>
          <w:rFonts w:ascii="Times New Roman" w:hAnsi="Times New Roman" w:cs="Times New Roman"/>
          <w:noProof/>
          <w:sz w:val="24"/>
          <w:szCs w:val="24"/>
        </w:rPr>
      </w:pPr>
      <w:r>
        <w:rPr>
          <w:rFonts w:ascii="Times New Roman" w:hAnsi="Times New Roman"/>
          <w:noProof/>
          <w:sz w:val="24"/>
        </w:rPr>
        <w:t xml:space="preserve">Údaje a informace </w:t>
      </w:r>
      <w:r w:rsidR="002C1941">
        <w:rPr>
          <w:rFonts w:ascii="Times New Roman" w:hAnsi="Times New Roman"/>
          <w:noProof/>
          <w:sz w:val="24"/>
        </w:rPr>
        <w:t>shromážděné</w:t>
      </w:r>
      <w:r>
        <w:rPr>
          <w:rFonts w:ascii="Times New Roman" w:hAnsi="Times New Roman"/>
          <w:noProof/>
          <w:sz w:val="24"/>
        </w:rPr>
        <w:t xml:space="preserve"> pomocí těchto </w:t>
      </w:r>
      <w:r w:rsidR="00F8377E">
        <w:rPr>
          <w:rFonts w:ascii="Times New Roman" w:hAnsi="Times New Roman"/>
          <w:noProof/>
          <w:sz w:val="24"/>
        </w:rPr>
        <w:t>akcí</w:t>
      </w:r>
      <w:r>
        <w:rPr>
          <w:rFonts w:ascii="Times New Roman" w:hAnsi="Times New Roman"/>
          <w:noProof/>
          <w:sz w:val="24"/>
        </w:rPr>
        <w:t xml:space="preserve"> budou </w:t>
      </w:r>
      <w:r w:rsidR="002C1941">
        <w:rPr>
          <w:rFonts w:ascii="Times New Roman" w:hAnsi="Times New Roman"/>
          <w:noProof/>
          <w:sz w:val="24"/>
        </w:rPr>
        <w:t xml:space="preserve">veřejně k dispozici </w:t>
      </w:r>
      <w:r>
        <w:rPr>
          <w:rFonts w:ascii="Times New Roman" w:hAnsi="Times New Roman"/>
          <w:noProof/>
          <w:sz w:val="24"/>
        </w:rPr>
        <w:t xml:space="preserve">prostřednictvím </w:t>
      </w:r>
      <w:r w:rsidR="002C1941">
        <w:rPr>
          <w:rFonts w:ascii="Times New Roman" w:hAnsi="Times New Roman"/>
          <w:noProof/>
          <w:sz w:val="24"/>
        </w:rPr>
        <w:t>Z</w:t>
      </w:r>
      <w:r>
        <w:rPr>
          <w:rFonts w:ascii="Times New Roman" w:hAnsi="Times New Roman"/>
          <w:noProof/>
          <w:sz w:val="24"/>
        </w:rPr>
        <w:t xml:space="preserve">nalostního centra pro </w:t>
      </w:r>
      <w:r w:rsidR="000B7902">
        <w:rPr>
          <w:rFonts w:ascii="Times New Roman" w:hAnsi="Times New Roman"/>
          <w:noProof/>
          <w:sz w:val="24"/>
        </w:rPr>
        <w:t>bioekonomiku</w:t>
      </w:r>
      <w:r>
        <w:rPr>
          <w:rFonts w:ascii="Times New Roman" w:hAnsi="Times New Roman"/>
          <w:noProof/>
          <w:sz w:val="24"/>
        </w:rPr>
        <w:t xml:space="preserve">. </w:t>
      </w:r>
    </w:p>
    <w:p w14:paraId="006A6333" w14:textId="77777777" w:rsidR="00652F67" w:rsidRDefault="00652F67">
      <w:pPr>
        <w:spacing w:line="276" w:lineRule="auto"/>
        <w:jc w:val="both"/>
        <w:rPr>
          <w:rFonts w:ascii="Times New Roman" w:hAnsi="Times New Roman" w:cs="Times New Roman"/>
          <w:noProof/>
          <w:sz w:val="24"/>
          <w:szCs w:val="24"/>
        </w:rPr>
      </w:pPr>
    </w:p>
    <w:p w14:paraId="0C6C5E38" w14:textId="77777777" w:rsidR="00652F67" w:rsidRDefault="00652F67">
      <w:pPr>
        <w:spacing w:line="276" w:lineRule="auto"/>
        <w:rPr>
          <w:rFonts w:ascii="Times New Roman" w:eastAsiaTheme="minorHAnsi" w:hAnsi="Times New Roman" w:cs="Times New Roman"/>
          <w:b/>
          <w:noProof/>
          <w:sz w:val="24"/>
          <w:szCs w:val="24"/>
        </w:rPr>
      </w:pPr>
    </w:p>
    <w:p w14:paraId="346730C9" w14:textId="77777777" w:rsidR="00652F67" w:rsidRDefault="00F308DE">
      <w:pPr>
        <w:keepNext/>
        <w:spacing w:line="276" w:lineRule="auto"/>
        <w:rPr>
          <w:rFonts w:ascii="Times New Roman" w:hAnsi="Times New Roman" w:cs="Times New Roman"/>
          <w:b/>
          <w:noProof/>
          <w:sz w:val="24"/>
          <w:szCs w:val="24"/>
        </w:rPr>
      </w:pPr>
      <w:r>
        <w:rPr>
          <w:rFonts w:ascii="Times New Roman" w:eastAsiaTheme="minorHAnsi" w:hAnsi="Times New Roman"/>
          <w:b/>
          <w:noProof/>
          <w:sz w:val="24"/>
        </w:rPr>
        <w:t xml:space="preserve">5. Závěr </w:t>
      </w:r>
    </w:p>
    <w:p w14:paraId="75C754F6" w14:textId="77777777" w:rsidR="00652F67" w:rsidRDefault="00652F67">
      <w:pPr>
        <w:keepNext/>
        <w:spacing w:line="276" w:lineRule="auto"/>
        <w:rPr>
          <w:rFonts w:ascii="Times New Roman" w:hAnsi="Times New Roman" w:cs="Times New Roman"/>
          <w:b/>
          <w:noProof/>
          <w:sz w:val="24"/>
          <w:szCs w:val="24"/>
        </w:rPr>
      </w:pPr>
    </w:p>
    <w:p w14:paraId="7B1363ED" w14:textId="68E76088" w:rsidR="00652F67" w:rsidRDefault="002C1941">
      <w:pPr>
        <w:spacing w:line="276" w:lineRule="auto"/>
        <w:jc w:val="both"/>
        <w:rPr>
          <w:rFonts w:ascii="Times New Roman" w:hAnsi="Times New Roman" w:cs="Times New Roman"/>
          <w:noProof/>
          <w:sz w:val="24"/>
          <w:szCs w:val="24"/>
        </w:rPr>
      </w:pPr>
      <w:r>
        <w:rPr>
          <w:rFonts w:ascii="Times New Roman" w:hAnsi="Times New Roman"/>
          <w:noProof/>
          <w:sz w:val="24"/>
        </w:rPr>
        <w:t>Omezené</w:t>
      </w:r>
      <w:r w:rsidR="00F308DE">
        <w:rPr>
          <w:rFonts w:ascii="Times New Roman" w:hAnsi="Times New Roman"/>
          <w:noProof/>
          <w:sz w:val="24"/>
        </w:rPr>
        <w:t xml:space="preserve"> biologické zdroje a ekosystémy naší planety jsou zásadní pro zajištění lidské potravy, čisté vody a cenově dostupné a čisté energie. Udržiteln</w:t>
      </w:r>
      <w:r>
        <w:rPr>
          <w:rFonts w:ascii="Times New Roman" w:hAnsi="Times New Roman"/>
          <w:noProof/>
          <w:sz w:val="24"/>
        </w:rPr>
        <w:t>á</w:t>
      </w:r>
      <w:r w:rsidR="00F308DE">
        <w:rPr>
          <w:rFonts w:ascii="Times New Roman" w:hAnsi="Times New Roman"/>
          <w:noProof/>
          <w:sz w:val="24"/>
        </w:rPr>
        <w:t xml:space="preserve"> </w:t>
      </w:r>
      <w:r w:rsidR="000B7902">
        <w:rPr>
          <w:rFonts w:ascii="Times New Roman" w:hAnsi="Times New Roman"/>
          <w:noProof/>
          <w:sz w:val="24"/>
        </w:rPr>
        <w:t>bioekonomika</w:t>
      </w:r>
      <w:r w:rsidR="00F308DE">
        <w:rPr>
          <w:rFonts w:ascii="Times New Roman" w:hAnsi="Times New Roman"/>
          <w:noProof/>
          <w:sz w:val="24"/>
        </w:rPr>
        <w:t xml:space="preserve"> je stěžejní pro boj proti klimatickým změnám a degradaci půdy a ekosystémů. </w:t>
      </w:r>
      <w:r>
        <w:rPr>
          <w:rFonts w:ascii="Times New Roman" w:hAnsi="Times New Roman"/>
          <w:noProof/>
          <w:sz w:val="24"/>
        </w:rPr>
        <w:t>Jejím úkolem je</w:t>
      </w:r>
      <w:r w:rsidR="00F308DE">
        <w:rPr>
          <w:rFonts w:ascii="Times New Roman" w:hAnsi="Times New Roman"/>
          <w:noProof/>
          <w:sz w:val="24"/>
        </w:rPr>
        <w:t xml:space="preserve"> řešit narůstající poptávku po potravinách, krmivech, energii, materiálech a výrobcích</w:t>
      </w:r>
      <w:r w:rsidR="00340BBC">
        <w:rPr>
          <w:rFonts w:ascii="Times New Roman" w:hAnsi="Times New Roman"/>
          <w:noProof/>
          <w:sz w:val="24"/>
        </w:rPr>
        <w:t xml:space="preserve"> v souvislosti s růstem </w:t>
      </w:r>
      <w:r w:rsidR="00F308DE">
        <w:rPr>
          <w:rFonts w:ascii="Times New Roman" w:hAnsi="Times New Roman"/>
          <w:noProof/>
          <w:sz w:val="24"/>
        </w:rPr>
        <w:t>světov</w:t>
      </w:r>
      <w:r w:rsidR="00340BBC">
        <w:rPr>
          <w:rFonts w:ascii="Times New Roman" w:hAnsi="Times New Roman"/>
          <w:noProof/>
          <w:sz w:val="24"/>
        </w:rPr>
        <w:t>é</w:t>
      </w:r>
      <w:r w:rsidR="00F308DE">
        <w:rPr>
          <w:rFonts w:ascii="Times New Roman" w:hAnsi="Times New Roman"/>
          <w:noProof/>
          <w:sz w:val="24"/>
        </w:rPr>
        <w:t xml:space="preserve"> populac</w:t>
      </w:r>
      <w:r w:rsidR="00340BBC">
        <w:rPr>
          <w:rFonts w:ascii="Times New Roman" w:hAnsi="Times New Roman"/>
          <w:noProof/>
          <w:sz w:val="24"/>
        </w:rPr>
        <w:t>e</w:t>
      </w:r>
      <w:r w:rsidR="00F308DE">
        <w:rPr>
          <w:rFonts w:ascii="Times New Roman" w:hAnsi="Times New Roman"/>
          <w:noProof/>
          <w:sz w:val="24"/>
        </w:rPr>
        <w:t xml:space="preserve">, a </w:t>
      </w:r>
      <w:r>
        <w:rPr>
          <w:rFonts w:ascii="Times New Roman" w:hAnsi="Times New Roman"/>
          <w:noProof/>
          <w:sz w:val="24"/>
        </w:rPr>
        <w:t xml:space="preserve">snižovat </w:t>
      </w:r>
      <w:r w:rsidR="00F308DE">
        <w:rPr>
          <w:rFonts w:ascii="Times New Roman" w:hAnsi="Times New Roman"/>
          <w:noProof/>
          <w:sz w:val="24"/>
        </w:rPr>
        <w:t xml:space="preserve">naši závislost na neobnovitelných zdrojích. </w:t>
      </w:r>
    </w:p>
    <w:p w14:paraId="31ED7BC0" w14:textId="7B9D7E21" w:rsidR="00652F67" w:rsidRDefault="00F308DE">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Zavedení udržitelné a </w:t>
      </w:r>
      <w:r w:rsidR="002C1941">
        <w:rPr>
          <w:rFonts w:ascii="Times New Roman" w:hAnsi="Times New Roman"/>
          <w:noProof/>
          <w:sz w:val="24"/>
        </w:rPr>
        <w:t>cirkulární</w:t>
      </w:r>
      <w:r>
        <w:rPr>
          <w:rFonts w:ascii="Times New Roman" w:hAnsi="Times New Roman"/>
          <w:noProof/>
          <w:sz w:val="24"/>
        </w:rPr>
        <w:t xml:space="preserve"> </w:t>
      </w:r>
      <w:r w:rsidR="000B7902">
        <w:rPr>
          <w:rFonts w:ascii="Times New Roman" w:hAnsi="Times New Roman"/>
          <w:noProof/>
          <w:sz w:val="24"/>
        </w:rPr>
        <w:t>bioekonomiky</w:t>
      </w:r>
      <w:r>
        <w:rPr>
          <w:rFonts w:ascii="Times New Roman" w:hAnsi="Times New Roman"/>
          <w:noProof/>
          <w:sz w:val="24"/>
        </w:rPr>
        <w:t xml:space="preserve"> </w:t>
      </w:r>
      <w:r w:rsidR="002C1941">
        <w:rPr>
          <w:rFonts w:ascii="Times New Roman" w:hAnsi="Times New Roman"/>
          <w:noProof/>
          <w:sz w:val="24"/>
        </w:rPr>
        <w:t>zvýší</w:t>
      </w:r>
      <w:r>
        <w:rPr>
          <w:rFonts w:ascii="Times New Roman" w:hAnsi="Times New Roman"/>
          <w:noProof/>
          <w:sz w:val="24"/>
        </w:rPr>
        <w:t xml:space="preserve"> konkurenceschopnost </w:t>
      </w:r>
      <w:r w:rsidR="002C1941">
        <w:rPr>
          <w:rFonts w:ascii="Times New Roman" w:hAnsi="Times New Roman"/>
          <w:noProof/>
          <w:sz w:val="24"/>
        </w:rPr>
        <w:t xml:space="preserve">bioekonomických </w:t>
      </w:r>
      <w:r>
        <w:rPr>
          <w:rFonts w:ascii="Times New Roman" w:hAnsi="Times New Roman"/>
          <w:noProof/>
          <w:sz w:val="24"/>
        </w:rPr>
        <w:t>odvětví</w:t>
      </w:r>
      <w:r w:rsidR="002C1941">
        <w:rPr>
          <w:rFonts w:ascii="Times New Roman" w:hAnsi="Times New Roman"/>
          <w:noProof/>
          <w:sz w:val="24"/>
        </w:rPr>
        <w:t>, přispěje k tvorbě</w:t>
      </w:r>
      <w:r>
        <w:rPr>
          <w:rFonts w:ascii="Times New Roman" w:hAnsi="Times New Roman"/>
          <w:noProof/>
          <w:sz w:val="24"/>
        </w:rPr>
        <w:t xml:space="preserve"> nových hodnotových řetězců v celé Evropě </w:t>
      </w:r>
      <w:r w:rsidR="002C1941">
        <w:rPr>
          <w:rFonts w:ascii="Times New Roman" w:hAnsi="Times New Roman"/>
          <w:noProof/>
          <w:sz w:val="24"/>
        </w:rPr>
        <w:t xml:space="preserve">a </w:t>
      </w:r>
      <w:r>
        <w:rPr>
          <w:rFonts w:ascii="Times New Roman" w:hAnsi="Times New Roman"/>
          <w:noProof/>
          <w:sz w:val="24"/>
        </w:rPr>
        <w:t>současn</w:t>
      </w:r>
      <w:r w:rsidR="002C1941">
        <w:rPr>
          <w:rFonts w:ascii="Times New Roman" w:hAnsi="Times New Roman"/>
          <w:noProof/>
          <w:sz w:val="24"/>
        </w:rPr>
        <w:t>ě</w:t>
      </w:r>
      <w:r>
        <w:rPr>
          <w:rFonts w:ascii="Times New Roman" w:hAnsi="Times New Roman"/>
          <w:noProof/>
          <w:sz w:val="24"/>
        </w:rPr>
        <w:t xml:space="preserve"> zlepš</w:t>
      </w:r>
      <w:r w:rsidR="002C1941">
        <w:rPr>
          <w:rFonts w:ascii="Times New Roman" w:hAnsi="Times New Roman"/>
          <w:noProof/>
          <w:sz w:val="24"/>
        </w:rPr>
        <w:t>í</w:t>
      </w:r>
      <w:r>
        <w:rPr>
          <w:rFonts w:ascii="Times New Roman" w:hAnsi="Times New Roman"/>
          <w:noProof/>
          <w:sz w:val="24"/>
        </w:rPr>
        <w:t xml:space="preserve"> celkov</w:t>
      </w:r>
      <w:r w:rsidR="002C1941">
        <w:rPr>
          <w:rFonts w:ascii="Times New Roman" w:hAnsi="Times New Roman"/>
          <w:noProof/>
          <w:sz w:val="24"/>
        </w:rPr>
        <w:t>ý</w:t>
      </w:r>
      <w:r>
        <w:rPr>
          <w:rFonts w:ascii="Times New Roman" w:hAnsi="Times New Roman"/>
          <w:noProof/>
          <w:sz w:val="24"/>
        </w:rPr>
        <w:t xml:space="preserve"> stav našich přírodních zdrojů. Takov</w:t>
      </w:r>
      <w:r w:rsidR="002C1941">
        <w:rPr>
          <w:rFonts w:ascii="Times New Roman" w:hAnsi="Times New Roman"/>
          <w:noProof/>
          <w:sz w:val="24"/>
        </w:rPr>
        <w:t>á</w:t>
      </w:r>
      <w:r>
        <w:rPr>
          <w:rFonts w:ascii="Times New Roman" w:hAnsi="Times New Roman"/>
          <w:noProof/>
          <w:sz w:val="24"/>
        </w:rPr>
        <w:t xml:space="preserve"> </w:t>
      </w:r>
      <w:r w:rsidR="000B7902">
        <w:rPr>
          <w:rFonts w:ascii="Times New Roman" w:hAnsi="Times New Roman"/>
          <w:noProof/>
          <w:sz w:val="24"/>
        </w:rPr>
        <w:t>bioekonomika</w:t>
      </w:r>
      <w:r>
        <w:rPr>
          <w:rFonts w:ascii="Times New Roman" w:hAnsi="Times New Roman"/>
          <w:noProof/>
          <w:sz w:val="24"/>
        </w:rPr>
        <w:t xml:space="preserve"> bude využívat zejména domácí udržitelné obnovitelné zdroje</w:t>
      </w:r>
      <w:r w:rsidR="002C1941">
        <w:rPr>
          <w:rFonts w:ascii="Times New Roman" w:hAnsi="Times New Roman"/>
          <w:noProof/>
          <w:sz w:val="24"/>
        </w:rPr>
        <w:t xml:space="preserve"> a bude stavět na </w:t>
      </w:r>
      <w:r>
        <w:rPr>
          <w:rFonts w:ascii="Times New Roman" w:hAnsi="Times New Roman"/>
          <w:noProof/>
          <w:sz w:val="24"/>
        </w:rPr>
        <w:t>pokrok</w:t>
      </w:r>
      <w:r w:rsidR="002C1941">
        <w:rPr>
          <w:rFonts w:ascii="Times New Roman" w:hAnsi="Times New Roman"/>
          <w:noProof/>
          <w:sz w:val="24"/>
        </w:rPr>
        <w:t>u</w:t>
      </w:r>
      <w:r>
        <w:rPr>
          <w:rFonts w:ascii="Times New Roman" w:hAnsi="Times New Roman"/>
          <w:noProof/>
          <w:sz w:val="24"/>
        </w:rPr>
        <w:t xml:space="preserve"> ve vědě, technologi</w:t>
      </w:r>
      <w:r w:rsidR="002C1941">
        <w:rPr>
          <w:rFonts w:ascii="Times New Roman" w:hAnsi="Times New Roman"/>
          <w:noProof/>
          <w:sz w:val="24"/>
        </w:rPr>
        <w:t>ích</w:t>
      </w:r>
      <w:r>
        <w:rPr>
          <w:rFonts w:ascii="Times New Roman" w:hAnsi="Times New Roman"/>
          <w:noProof/>
          <w:sz w:val="24"/>
        </w:rPr>
        <w:t xml:space="preserve"> a inovacích  </w:t>
      </w:r>
      <w:r w:rsidR="002C1941">
        <w:rPr>
          <w:rFonts w:ascii="Times New Roman" w:hAnsi="Times New Roman"/>
          <w:noProof/>
          <w:sz w:val="24"/>
        </w:rPr>
        <w:lastRenderedPageBreak/>
        <w:t xml:space="preserve">propojujících </w:t>
      </w:r>
      <w:r>
        <w:rPr>
          <w:rFonts w:ascii="Times New Roman" w:hAnsi="Times New Roman"/>
          <w:noProof/>
          <w:sz w:val="24"/>
        </w:rPr>
        <w:t>fyzický, digitální a biologický svět v odvětví</w:t>
      </w:r>
      <w:r w:rsidR="002C1941">
        <w:rPr>
          <w:rFonts w:ascii="Times New Roman" w:hAnsi="Times New Roman"/>
          <w:noProof/>
          <w:sz w:val="24"/>
        </w:rPr>
        <w:t>ch a oborech</w:t>
      </w:r>
      <w:r w:rsidR="00340BBC">
        <w:rPr>
          <w:rFonts w:ascii="Times New Roman" w:hAnsi="Times New Roman"/>
          <w:noProof/>
          <w:sz w:val="24"/>
        </w:rPr>
        <w:t>, které patří k</w:t>
      </w:r>
      <w:r>
        <w:rPr>
          <w:rFonts w:ascii="Times New Roman" w:hAnsi="Times New Roman"/>
          <w:noProof/>
          <w:sz w:val="24"/>
        </w:rPr>
        <w:t xml:space="preserve"> </w:t>
      </w:r>
      <w:r w:rsidR="00340BBC">
        <w:rPr>
          <w:rFonts w:ascii="Times New Roman" w:hAnsi="Times New Roman"/>
          <w:noProof/>
          <w:sz w:val="24"/>
        </w:rPr>
        <w:t xml:space="preserve">jedněm z nejvýznamnějších </w:t>
      </w:r>
      <w:r>
        <w:rPr>
          <w:rFonts w:ascii="Times New Roman" w:hAnsi="Times New Roman"/>
          <w:noProof/>
          <w:sz w:val="24"/>
        </w:rPr>
        <w:t xml:space="preserve">v EU. </w:t>
      </w:r>
    </w:p>
    <w:p w14:paraId="7EB149F1" w14:textId="217E468D" w:rsidR="00652F67" w:rsidRDefault="00F308DE">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Tato </w:t>
      </w:r>
      <w:r w:rsidR="00340BBC">
        <w:rPr>
          <w:rFonts w:ascii="Times New Roman" w:hAnsi="Times New Roman"/>
          <w:noProof/>
          <w:sz w:val="24"/>
        </w:rPr>
        <w:t>S</w:t>
      </w:r>
      <w:r>
        <w:rPr>
          <w:rFonts w:ascii="Times New Roman" w:hAnsi="Times New Roman"/>
          <w:noProof/>
          <w:sz w:val="24"/>
        </w:rPr>
        <w:t xml:space="preserve">trategie navrhuje </w:t>
      </w:r>
      <w:r w:rsidR="00F8377E">
        <w:rPr>
          <w:rFonts w:ascii="Times New Roman" w:hAnsi="Times New Roman"/>
          <w:noProof/>
          <w:sz w:val="24"/>
        </w:rPr>
        <w:t>akce</w:t>
      </w:r>
      <w:r>
        <w:rPr>
          <w:rFonts w:ascii="Times New Roman" w:hAnsi="Times New Roman"/>
          <w:noProof/>
          <w:sz w:val="24"/>
        </w:rPr>
        <w:t xml:space="preserve"> </w:t>
      </w:r>
      <w:r w:rsidR="00340BBC">
        <w:rPr>
          <w:rFonts w:ascii="Times New Roman" w:hAnsi="Times New Roman"/>
          <w:noProof/>
          <w:sz w:val="24"/>
        </w:rPr>
        <w:t>na</w:t>
      </w:r>
      <w:r>
        <w:rPr>
          <w:rFonts w:ascii="Times New Roman" w:hAnsi="Times New Roman"/>
          <w:noProof/>
          <w:sz w:val="24"/>
        </w:rPr>
        <w:t xml:space="preserve"> podporu rozvoje venkovských a pobřežních oblastí, včetně odlehlých oblastí, kter</w:t>
      </w:r>
      <w:r w:rsidR="00051503">
        <w:rPr>
          <w:rFonts w:ascii="Times New Roman" w:hAnsi="Times New Roman"/>
          <w:noProof/>
          <w:sz w:val="24"/>
        </w:rPr>
        <w:t>é</w:t>
      </w:r>
      <w:r>
        <w:rPr>
          <w:rFonts w:ascii="Times New Roman" w:hAnsi="Times New Roman"/>
          <w:noProof/>
          <w:sz w:val="24"/>
        </w:rPr>
        <w:t xml:space="preserve"> zajistí </w:t>
      </w:r>
      <w:r w:rsidR="00340BBC">
        <w:rPr>
          <w:rFonts w:ascii="Times New Roman" w:hAnsi="Times New Roman"/>
          <w:noProof/>
          <w:sz w:val="24"/>
        </w:rPr>
        <w:t>přiměřené</w:t>
      </w:r>
      <w:r>
        <w:rPr>
          <w:rFonts w:ascii="Times New Roman" w:hAnsi="Times New Roman"/>
          <w:noProof/>
          <w:sz w:val="24"/>
        </w:rPr>
        <w:t xml:space="preserve"> sdílení </w:t>
      </w:r>
      <w:r w:rsidR="00340BBC">
        <w:rPr>
          <w:rFonts w:ascii="Times New Roman" w:hAnsi="Times New Roman"/>
          <w:noProof/>
          <w:sz w:val="24"/>
        </w:rPr>
        <w:t>přínosů</w:t>
      </w:r>
      <w:r>
        <w:rPr>
          <w:rFonts w:ascii="Times New Roman" w:hAnsi="Times New Roman"/>
          <w:noProof/>
          <w:sz w:val="24"/>
        </w:rPr>
        <w:t xml:space="preserve"> konkurenceschopné a udržitelné </w:t>
      </w:r>
      <w:r w:rsidR="000B7902">
        <w:rPr>
          <w:rFonts w:ascii="Times New Roman" w:hAnsi="Times New Roman"/>
          <w:noProof/>
          <w:sz w:val="24"/>
        </w:rPr>
        <w:t>bioekonomiky</w:t>
      </w:r>
      <w:r>
        <w:rPr>
          <w:rFonts w:ascii="Times New Roman" w:hAnsi="Times New Roman"/>
          <w:noProof/>
          <w:sz w:val="24"/>
        </w:rPr>
        <w:t xml:space="preserve"> </w:t>
      </w:r>
      <w:r w:rsidR="00340BBC">
        <w:rPr>
          <w:rFonts w:ascii="Times New Roman" w:hAnsi="Times New Roman"/>
          <w:noProof/>
          <w:sz w:val="24"/>
        </w:rPr>
        <w:t xml:space="preserve">napříč evropským teritoriálním prostorem a </w:t>
      </w:r>
      <w:r>
        <w:rPr>
          <w:rFonts w:ascii="Times New Roman" w:hAnsi="Times New Roman"/>
          <w:noProof/>
          <w:sz w:val="24"/>
        </w:rPr>
        <w:t>hodnotový</w:t>
      </w:r>
      <w:r w:rsidR="00340BBC">
        <w:rPr>
          <w:rFonts w:ascii="Times New Roman" w:hAnsi="Times New Roman"/>
          <w:noProof/>
          <w:sz w:val="24"/>
        </w:rPr>
        <w:t>mi</w:t>
      </w:r>
      <w:r>
        <w:rPr>
          <w:rFonts w:ascii="Times New Roman" w:hAnsi="Times New Roman"/>
          <w:noProof/>
          <w:sz w:val="24"/>
        </w:rPr>
        <w:t xml:space="preserve"> řetězc</w:t>
      </w:r>
      <w:r w:rsidR="00340BBC">
        <w:rPr>
          <w:rFonts w:ascii="Times New Roman" w:hAnsi="Times New Roman"/>
          <w:noProof/>
          <w:sz w:val="24"/>
        </w:rPr>
        <w:t>i</w:t>
      </w:r>
      <w:r>
        <w:rPr>
          <w:rFonts w:ascii="Times New Roman" w:hAnsi="Times New Roman"/>
          <w:noProof/>
          <w:sz w:val="24"/>
        </w:rPr>
        <w:t xml:space="preserve">. </w:t>
      </w:r>
      <w:r w:rsidR="00F8377E">
        <w:rPr>
          <w:rFonts w:ascii="Times New Roman" w:hAnsi="Times New Roman"/>
          <w:noProof/>
          <w:sz w:val="24"/>
        </w:rPr>
        <w:t>Tyto akce</w:t>
      </w:r>
      <w:r>
        <w:rPr>
          <w:rFonts w:ascii="Times New Roman" w:hAnsi="Times New Roman"/>
          <w:noProof/>
          <w:sz w:val="24"/>
        </w:rPr>
        <w:t xml:space="preserve"> zajistí, aby </w:t>
      </w:r>
      <w:r w:rsidR="000B7902">
        <w:rPr>
          <w:rFonts w:ascii="Times New Roman" w:hAnsi="Times New Roman"/>
          <w:noProof/>
          <w:sz w:val="24"/>
        </w:rPr>
        <w:t>bioekonomika</w:t>
      </w:r>
      <w:r w:rsidR="00340BBC">
        <w:rPr>
          <w:rFonts w:ascii="Times New Roman" w:hAnsi="Times New Roman"/>
          <w:noProof/>
          <w:sz w:val="24"/>
        </w:rPr>
        <w:t xml:space="preserve"> respektovala</w:t>
      </w:r>
      <w:r>
        <w:rPr>
          <w:rFonts w:ascii="Times New Roman" w:hAnsi="Times New Roman"/>
          <w:noProof/>
          <w:sz w:val="24"/>
        </w:rPr>
        <w:t xml:space="preserve"> </w:t>
      </w:r>
      <w:r w:rsidR="00340BBC">
        <w:rPr>
          <w:rFonts w:ascii="Times New Roman" w:hAnsi="Times New Roman"/>
          <w:noProof/>
          <w:sz w:val="24"/>
        </w:rPr>
        <w:t xml:space="preserve">limity </w:t>
      </w:r>
      <w:r>
        <w:rPr>
          <w:rFonts w:ascii="Times New Roman" w:hAnsi="Times New Roman"/>
          <w:noProof/>
          <w:sz w:val="24"/>
        </w:rPr>
        <w:t>naší planety. Udržiteln</w:t>
      </w:r>
      <w:r w:rsidR="00340BBC">
        <w:rPr>
          <w:rFonts w:ascii="Times New Roman" w:hAnsi="Times New Roman"/>
          <w:noProof/>
          <w:sz w:val="24"/>
        </w:rPr>
        <w:t>á</w:t>
      </w:r>
      <w:r>
        <w:rPr>
          <w:rFonts w:ascii="Times New Roman" w:hAnsi="Times New Roman"/>
          <w:noProof/>
          <w:sz w:val="24"/>
        </w:rPr>
        <w:t xml:space="preserve"> </w:t>
      </w:r>
      <w:r w:rsidR="000B7902">
        <w:rPr>
          <w:rFonts w:ascii="Times New Roman" w:hAnsi="Times New Roman"/>
          <w:noProof/>
          <w:sz w:val="24"/>
        </w:rPr>
        <w:t>bioekonomika</w:t>
      </w:r>
      <w:r>
        <w:rPr>
          <w:rFonts w:ascii="Times New Roman" w:hAnsi="Times New Roman"/>
          <w:noProof/>
          <w:sz w:val="24"/>
        </w:rPr>
        <w:t xml:space="preserve"> musí </w:t>
      </w:r>
      <w:r w:rsidR="00340BBC">
        <w:rPr>
          <w:rFonts w:ascii="Times New Roman" w:hAnsi="Times New Roman"/>
          <w:noProof/>
          <w:sz w:val="24"/>
        </w:rPr>
        <w:t>zhodnocovat</w:t>
      </w:r>
      <w:r>
        <w:rPr>
          <w:rFonts w:ascii="Times New Roman" w:hAnsi="Times New Roman"/>
          <w:noProof/>
          <w:sz w:val="24"/>
        </w:rPr>
        <w:t xml:space="preserve"> přírodní zdroje, snižovat </w:t>
      </w:r>
      <w:r w:rsidR="00340BBC">
        <w:rPr>
          <w:rFonts w:ascii="Times New Roman" w:hAnsi="Times New Roman"/>
          <w:noProof/>
          <w:sz w:val="24"/>
        </w:rPr>
        <w:t xml:space="preserve">environmentální </w:t>
      </w:r>
      <w:r>
        <w:rPr>
          <w:rFonts w:ascii="Times New Roman" w:hAnsi="Times New Roman"/>
          <w:noProof/>
          <w:sz w:val="24"/>
        </w:rPr>
        <w:t xml:space="preserve">tlaky, zvyšovat </w:t>
      </w:r>
      <w:r w:rsidR="00340BBC">
        <w:rPr>
          <w:rFonts w:ascii="Times New Roman" w:hAnsi="Times New Roman"/>
          <w:noProof/>
          <w:sz w:val="24"/>
        </w:rPr>
        <w:t xml:space="preserve">využívání </w:t>
      </w:r>
      <w:r>
        <w:rPr>
          <w:rFonts w:ascii="Times New Roman" w:hAnsi="Times New Roman"/>
          <w:noProof/>
          <w:sz w:val="24"/>
        </w:rPr>
        <w:t xml:space="preserve">udržitelných obnovitelných </w:t>
      </w:r>
      <w:r w:rsidR="00340BBC">
        <w:rPr>
          <w:rFonts w:ascii="Times New Roman" w:hAnsi="Times New Roman"/>
          <w:noProof/>
          <w:sz w:val="24"/>
        </w:rPr>
        <w:t>produktů</w:t>
      </w:r>
      <w:r>
        <w:rPr>
          <w:rFonts w:ascii="Times New Roman" w:hAnsi="Times New Roman"/>
          <w:noProof/>
          <w:sz w:val="24"/>
        </w:rPr>
        <w:t xml:space="preserve"> a </w:t>
      </w:r>
      <w:r w:rsidR="00340BBC">
        <w:rPr>
          <w:rFonts w:ascii="Times New Roman" w:hAnsi="Times New Roman"/>
          <w:noProof/>
          <w:sz w:val="24"/>
        </w:rPr>
        <w:t xml:space="preserve">také </w:t>
      </w:r>
      <w:r>
        <w:rPr>
          <w:rFonts w:ascii="Times New Roman" w:hAnsi="Times New Roman"/>
          <w:noProof/>
          <w:sz w:val="24"/>
        </w:rPr>
        <w:t xml:space="preserve">obnovovat a zlepšovat funkce a </w:t>
      </w:r>
      <w:r w:rsidR="00340BBC">
        <w:rPr>
          <w:rFonts w:ascii="Times New Roman" w:hAnsi="Times New Roman"/>
          <w:noProof/>
          <w:sz w:val="24"/>
        </w:rPr>
        <w:t xml:space="preserve">biodiverzitu </w:t>
      </w:r>
      <w:r>
        <w:rPr>
          <w:rFonts w:ascii="Times New Roman" w:hAnsi="Times New Roman"/>
          <w:noProof/>
          <w:sz w:val="24"/>
        </w:rPr>
        <w:t xml:space="preserve">ekosystémů. Bude </w:t>
      </w:r>
      <w:r w:rsidR="00340BBC">
        <w:rPr>
          <w:rFonts w:ascii="Times New Roman" w:hAnsi="Times New Roman"/>
          <w:noProof/>
          <w:sz w:val="24"/>
        </w:rPr>
        <w:t>propagovat</w:t>
      </w:r>
      <w:r>
        <w:rPr>
          <w:rFonts w:ascii="Times New Roman" w:hAnsi="Times New Roman"/>
          <w:noProof/>
          <w:sz w:val="24"/>
        </w:rPr>
        <w:t xml:space="preserve"> udržitelnější</w:t>
      </w:r>
      <w:r w:rsidR="00340BBC">
        <w:rPr>
          <w:rFonts w:ascii="Times New Roman" w:hAnsi="Times New Roman"/>
          <w:noProof/>
          <w:sz w:val="24"/>
        </w:rPr>
        <w:t>, cirkulární</w:t>
      </w:r>
      <w:r>
        <w:rPr>
          <w:rFonts w:ascii="Times New Roman" w:hAnsi="Times New Roman"/>
          <w:noProof/>
          <w:sz w:val="24"/>
        </w:rPr>
        <w:t xml:space="preserve"> a </w:t>
      </w:r>
      <w:r w:rsidR="00340BBC">
        <w:rPr>
          <w:rFonts w:ascii="Times New Roman" w:hAnsi="Times New Roman"/>
          <w:noProof/>
          <w:sz w:val="24"/>
        </w:rPr>
        <w:t>odpadní</w:t>
      </w:r>
      <w:r>
        <w:rPr>
          <w:rFonts w:ascii="Times New Roman" w:hAnsi="Times New Roman"/>
          <w:noProof/>
          <w:sz w:val="24"/>
        </w:rPr>
        <w:t xml:space="preserve"> potravinové systémy a prvovýrobu na pevnině </w:t>
      </w:r>
      <w:r w:rsidR="00B104F7">
        <w:rPr>
          <w:rFonts w:ascii="Times New Roman" w:hAnsi="Times New Roman"/>
          <w:noProof/>
          <w:sz w:val="24"/>
        </w:rPr>
        <w:br/>
      </w:r>
      <w:r>
        <w:rPr>
          <w:rFonts w:ascii="Times New Roman" w:hAnsi="Times New Roman"/>
          <w:noProof/>
          <w:sz w:val="24"/>
        </w:rPr>
        <w:t xml:space="preserve">i na moři. </w:t>
      </w:r>
    </w:p>
    <w:p w14:paraId="726E908B" w14:textId="20D5899F" w:rsidR="00652F67" w:rsidRDefault="00340BBC">
      <w:pPr>
        <w:spacing w:before="120" w:after="200" w:line="276" w:lineRule="auto"/>
        <w:jc w:val="both"/>
        <w:rPr>
          <w:rFonts w:ascii="Times New Roman" w:hAnsi="Times New Roman" w:cs="Times New Roman"/>
          <w:noProof/>
          <w:sz w:val="24"/>
          <w:szCs w:val="24"/>
        </w:rPr>
      </w:pPr>
      <w:r>
        <w:rPr>
          <w:rFonts w:ascii="Times New Roman" w:hAnsi="Times New Roman"/>
          <w:noProof/>
          <w:sz w:val="24"/>
        </w:rPr>
        <w:t>Nastolení</w:t>
      </w:r>
      <w:r w:rsidR="00F308DE">
        <w:rPr>
          <w:rFonts w:ascii="Times New Roman" w:hAnsi="Times New Roman"/>
          <w:noProof/>
          <w:sz w:val="24"/>
        </w:rPr>
        <w:t xml:space="preserve"> udržitelné </w:t>
      </w:r>
      <w:r>
        <w:rPr>
          <w:rFonts w:ascii="Times New Roman" w:hAnsi="Times New Roman"/>
          <w:noProof/>
          <w:sz w:val="24"/>
        </w:rPr>
        <w:t xml:space="preserve">cirkulární </w:t>
      </w:r>
      <w:r w:rsidR="000B7902">
        <w:rPr>
          <w:rFonts w:ascii="Times New Roman" w:hAnsi="Times New Roman"/>
          <w:noProof/>
          <w:sz w:val="24"/>
        </w:rPr>
        <w:t>bioekonomiky</w:t>
      </w:r>
      <w:r>
        <w:rPr>
          <w:rFonts w:ascii="Times New Roman" w:hAnsi="Times New Roman"/>
          <w:noProof/>
          <w:sz w:val="24"/>
        </w:rPr>
        <w:t xml:space="preserve"> </w:t>
      </w:r>
      <w:r w:rsidR="0028164B">
        <w:rPr>
          <w:rFonts w:ascii="Times New Roman" w:hAnsi="Times New Roman"/>
          <w:noProof/>
          <w:sz w:val="24"/>
        </w:rPr>
        <w:t xml:space="preserve">znamená, že </w:t>
      </w:r>
      <w:r>
        <w:rPr>
          <w:rFonts w:ascii="Times New Roman" w:hAnsi="Times New Roman"/>
          <w:noProof/>
          <w:sz w:val="24"/>
        </w:rPr>
        <w:t xml:space="preserve">se </w:t>
      </w:r>
      <w:r w:rsidR="00F308DE">
        <w:rPr>
          <w:rFonts w:ascii="Times New Roman" w:hAnsi="Times New Roman"/>
          <w:noProof/>
          <w:sz w:val="24"/>
        </w:rPr>
        <w:t>naš</w:t>
      </w:r>
      <w:r>
        <w:rPr>
          <w:rFonts w:ascii="Times New Roman" w:hAnsi="Times New Roman"/>
          <w:noProof/>
          <w:sz w:val="24"/>
        </w:rPr>
        <w:t>e</w:t>
      </w:r>
      <w:r w:rsidR="00F308DE">
        <w:rPr>
          <w:rFonts w:ascii="Times New Roman" w:hAnsi="Times New Roman"/>
          <w:noProof/>
          <w:sz w:val="24"/>
        </w:rPr>
        <w:t xml:space="preserve"> hospodářsk</w:t>
      </w:r>
      <w:r>
        <w:rPr>
          <w:rFonts w:ascii="Times New Roman" w:hAnsi="Times New Roman"/>
          <w:noProof/>
          <w:sz w:val="24"/>
        </w:rPr>
        <w:t>á</w:t>
      </w:r>
      <w:r w:rsidR="00F308DE">
        <w:rPr>
          <w:rFonts w:ascii="Times New Roman" w:hAnsi="Times New Roman"/>
          <w:noProof/>
          <w:sz w:val="24"/>
        </w:rPr>
        <w:t xml:space="preserve"> prosperit</w:t>
      </w:r>
      <w:r>
        <w:rPr>
          <w:rFonts w:ascii="Times New Roman" w:hAnsi="Times New Roman"/>
          <w:noProof/>
          <w:sz w:val="24"/>
        </w:rPr>
        <w:t>a</w:t>
      </w:r>
      <w:r w:rsidR="00F308DE">
        <w:rPr>
          <w:rFonts w:ascii="Times New Roman" w:hAnsi="Times New Roman"/>
          <w:noProof/>
          <w:sz w:val="24"/>
        </w:rPr>
        <w:t xml:space="preserve"> </w:t>
      </w:r>
      <w:r w:rsidR="00B104F7">
        <w:rPr>
          <w:rFonts w:ascii="Times New Roman" w:hAnsi="Times New Roman"/>
          <w:noProof/>
          <w:sz w:val="24"/>
        </w:rPr>
        <w:br/>
      </w:r>
      <w:r w:rsidR="00F308DE">
        <w:rPr>
          <w:rFonts w:ascii="Times New Roman" w:hAnsi="Times New Roman"/>
          <w:noProof/>
          <w:sz w:val="24"/>
        </w:rPr>
        <w:t>a zdraví našeho životního prostředí</w:t>
      </w:r>
      <w:r>
        <w:rPr>
          <w:rFonts w:ascii="Times New Roman" w:hAnsi="Times New Roman"/>
          <w:noProof/>
          <w:sz w:val="24"/>
        </w:rPr>
        <w:t xml:space="preserve"> </w:t>
      </w:r>
      <w:r w:rsidR="007E241B">
        <w:rPr>
          <w:rFonts w:ascii="Times New Roman" w:hAnsi="Times New Roman"/>
          <w:noProof/>
          <w:sz w:val="24"/>
        </w:rPr>
        <w:t>budou navzájem</w:t>
      </w:r>
      <w:r>
        <w:rPr>
          <w:rFonts w:ascii="Times New Roman" w:hAnsi="Times New Roman"/>
          <w:noProof/>
          <w:sz w:val="24"/>
        </w:rPr>
        <w:t xml:space="preserve"> posilova</w:t>
      </w:r>
      <w:r w:rsidR="007E241B">
        <w:rPr>
          <w:rFonts w:ascii="Times New Roman" w:hAnsi="Times New Roman"/>
          <w:noProof/>
          <w:sz w:val="24"/>
        </w:rPr>
        <w:t>t</w:t>
      </w:r>
      <w:r>
        <w:rPr>
          <w:rFonts w:ascii="Times New Roman" w:hAnsi="Times New Roman"/>
          <w:noProof/>
          <w:sz w:val="24"/>
        </w:rPr>
        <w:t>.</w:t>
      </w:r>
      <w:r w:rsidR="00F308DE">
        <w:rPr>
          <w:rFonts w:ascii="Times New Roman" w:hAnsi="Times New Roman"/>
          <w:noProof/>
          <w:sz w:val="24"/>
        </w:rPr>
        <w:t xml:space="preserve"> Aby bylo zajištěno účinné </w:t>
      </w:r>
      <w:r>
        <w:rPr>
          <w:rFonts w:ascii="Times New Roman" w:hAnsi="Times New Roman"/>
          <w:noProof/>
          <w:sz w:val="24"/>
        </w:rPr>
        <w:t>naplňování</w:t>
      </w:r>
      <w:r w:rsidR="00F308DE">
        <w:rPr>
          <w:rFonts w:ascii="Times New Roman" w:hAnsi="Times New Roman"/>
          <w:noProof/>
          <w:sz w:val="24"/>
        </w:rPr>
        <w:t xml:space="preserve"> navrhovaných politických cílů, bude Komise </w:t>
      </w:r>
      <w:r>
        <w:rPr>
          <w:rFonts w:ascii="Times New Roman" w:hAnsi="Times New Roman"/>
          <w:noProof/>
          <w:sz w:val="24"/>
        </w:rPr>
        <w:t xml:space="preserve">pravidelně </w:t>
      </w:r>
      <w:r w:rsidR="00F308DE">
        <w:rPr>
          <w:rFonts w:ascii="Times New Roman" w:hAnsi="Times New Roman"/>
          <w:noProof/>
          <w:sz w:val="24"/>
        </w:rPr>
        <w:t xml:space="preserve">podávat zprávy </w:t>
      </w:r>
      <w:r w:rsidR="00B104F7">
        <w:rPr>
          <w:rFonts w:ascii="Times New Roman" w:hAnsi="Times New Roman"/>
          <w:noProof/>
          <w:sz w:val="24"/>
        </w:rPr>
        <w:br/>
      </w:r>
      <w:r w:rsidR="00F308DE">
        <w:rPr>
          <w:rFonts w:ascii="Times New Roman" w:hAnsi="Times New Roman"/>
          <w:noProof/>
          <w:sz w:val="24"/>
        </w:rPr>
        <w:t xml:space="preserve">o pokroku akčního plánu a </w:t>
      </w:r>
      <w:r>
        <w:rPr>
          <w:rFonts w:ascii="Times New Roman" w:hAnsi="Times New Roman"/>
          <w:noProof/>
          <w:sz w:val="24"/>
        </w:rPr>
        <w:t xml:space="preserve">také bude upravovat </w:t>
      </w:r>
      <w:r w:rsidR="00F308DE">
        <w:rPr>
          <w:rFonts w:ascii="Times New Roman" w:hAnsi="Times New Roman"/>
          <w:noProof/>
          <w:sz w:val="24"/>
        </w:rPr>
        <w:t>nebo ukončov</w:t>
      </w:r>
      <w:r>
        <w:rPr>
          <w:rFonts w:ascii="Times New Roman" w:hAnsi="Times New Roman"/>
          <w:noProof/>
          <w:sz w:val="24"/>
        </w:rPr>
        <w:t>at</w:t>
      </w:r>
      <w:r w:rsidR="00F308DE">
        <w:rPr>
          <w:rFonts w:ascii="Times New Roman" w:hAnsi="Times New Roman"/>
          <w:noProof/>
          <w:sz w:val="24"/>
        </w:rPr>
        <w:t xml:space="preserve"> činnost</w:t>
      </w:r>
      <w:r>
        <w:rPr>
          <w:rFonts w:ascii="Times New Roman" w:hAnsi="Times New Roman"/>
          <w:noProof/>
          <w:sz w:val="24"/>
        </w:rPr>
        <w:t>i</w:t>
      </w:r>
      <w:r w:rsidR="00F308DE">
        <w:rPr>
          <w:rFonts w:ascii="Times New Roman" w:hAnsi="Times New Roman"/>
          <w:noProof/>
          <w:sz w:val="24"/>
        </w:rPr>
        <w:t xml:space="preserve">, které uspokojivě nepřispívají k cílům </w:t>
      </w:r>
      <w:r>
        <w:rPr>
          <w:rFonts w:ascii="Times New Roman" w:hAnsi="Times New Roman"/>
          <w:noProof/>
          <w:sz w:val="24"/>
        </w:rPr>
        <w:t>této S</w:t>
      </w:r>
      <w:r w:rsidR="00F308DE">
        <w:rPr>
          <w:rFonts w:ascii="Times New Roman" w:hAnsi="Times New Roman"/>
          <w:noProof/>
          <w:sz w:val="24"/>
        </w:rPr>
        <w:t>trategie.</w:t>
      </w:r>
    </w:p>
    <w:p w14:paraId="16AC1737" w14:textId="77777777" w:rsidR="00652F67" w:rsidRDefault="00652F67">
      <w:pPr>
        <w:spacing w:before="120" w:after="200" w:line="276" w:lineRule="auto"/>
        <w:jc w:val="both"/>
        <w:rPr>
          <w:rFonts w:ascii="Times New Roman" w:hAnsi="Times New Roman" w:cs="Times New Roman"/>
          <w:noProof/>
          <w:sz w:val="24"/>
          <w:szCs w:val="24"/>
        </w:rPr>
      </w:pPr>
    </w:p>
    <w:p w14:paraId="6303500D" w14:textId="77777777" w:rsidR="00652F67" w:rsidRDefault="00652F67">
      <w:pPr>
        <w:spacing w:before="120" w:after="200" w:line="276" w:lineRule="auto"/>
        <w:jc w:val="both"/>
        <w:rPr>
          <w:rFonts w:ascii="Times New Roman" w:hAnsi="Times New Roman" w:cs="Times New Roman"/>
          <w:noProof/>
          <w:sz w:val="24"/>
          <w:szCs w:val="24"/>
        </w:rPr>
      </w:pPr>
    </w:p>
    <w:p w14:paraId="1122EFF9" w14:textId="77777777" w:rsidR="00652F67" w:rsidRDefault="00652F67">
      <w:pPr>
        <w:spacing w:before="120" w:after="200" w:line="276" w:lineRule="auto"/>
        <w:jc w:val="both"/>
        <w:rPr>
          <w:rFonts w:ascii="Times New Roman" w:hAnsi="Times New Roman" w:cs="Times New Roman"/>
          <w:noProof/>
          <w:sz w:val="24"/>
          <w:szCs w:val="24"/>
        </w:rPr>
      </w:pPr>
    </w:p>
    <w:p w14:paraId="045CD07E" w14:textId="77777777" w:rsidR="00652F67" w:rsidRDefault="00652F67">
      <w:pPr>
        <w:spacing w:before="120" w:after="200" w:line="276" w:lineRule="auto"/>
        <w:jc w:val="both"/>
        <w:rPr>
          <w:rFonts w:ascii="Times New Roman" w:hAnsi="Times New Roman" w:cs="Times New Roman"/>
          <w:noProof/>
          <w:sz w:val="24"/>
          <w:szCs w:val="24"/>
        </w:rPr>
        <w:sectPr w:rsidR="00652F6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20"/>
          <w:docGrid w:linePitch="360"/>
        </w:sectPr>
      </w:pPr>
    </w:p>
    <w:tbl>
      <w:tblPr>
        <w:tblStyle w:val="Svtlstnovn"/>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gridCol w:w="4961"/>
      </w:tblGrid>
      <w:tr w:rsidR="00652F67" w14:paraId="0DF476F6" w14:textId="77777777" w:rsidTr="00E145B3">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left w:val="none" w:sz="0" w:space="0" w:color="auto"/>
              <w:bottom w:val="none" w:sz="0" w:space="0" w:color="auto"/>
              <w:right w:val="none" w:sz="0" w:space="0" w:color="auto"/>
            </w:tcBorders>
            <w:shd w:val="clear" w:color="auto" w:fill="auto"/>
            <w:vAlign w:val="center"/>
          </w:tcPr>
          <w:p w14:paraId="77B72B9D" w14:textId="3C5050E7" w:rsidR="00652F67" w:rsidRDefault="00F308DE" w:rsidP="00E145B3">
            <w:pPr>
              <w:spacing w:after="120" w:line="276" w:lineRule="auto"/>
              <w:ind w:right="178"/>
              <w:jc w:val="center"/>
              <w:rPr>
                <w:rFonts w:ascii="Times New Roman" w:hAnsi="Times New Roman" w:cs="Times New Roman"/>
                <w:noProof/>
                <w:sz w:val="32"/>
                <w:szCs w:val="24"/>
              </w:rPr>
            </w:pPr>
            <w:r>
              <w:rPr>
                <w:rFonts w:ascii="Times New Roman" w:hAnsi="Times New Roman"/>
                <w:noProof/>
                <w:sz w:val="32"/>
              </w:rPr>
              <w:lastRenderedPageBreak/>
              <w:t xml:space="preserve">Název </w:t>
            </w:r>
            <w:r w:rsidR="00FA6E9D">
              <w:rPr>
                <w:rFonts w:ascii="Times New Roman" w:hAnsi="Times New Roman"/>
                <w:noProof/>
                <w:sz w:val="32"/>
              </w:rPr>
              <w:t>akce</w:t>
            </w:r>
          </w:p>
        </w:tc>
        <w:tc>
          <w:tcPr>
            <w:tcW w:w="4961" w:type="dxa"/>
            <w:tcBorders>
              <w:top w:val="none" w:sz="0" w:space="0" w:color="auto"/>
              <w:left w:val="none" w:sz="0" w:space="0" w:color="auto"/>
              <w:bottom w:val="none" w:sz="0" w:space="0" w:color="auto"/>
              <w:right w:val="none" w:sz="0" w:space="0" w:color="auto"/>
            </w:tcBorders>
            <w:shd w:val="clear" w:color="auto" w:fill="auto"/>
            <w:vAlign w:val="center"/>
          </w:tcPr>
          <w:p w14:paraId="334234E8" w14:textId="1E1C92B3" w:rsidR="00652F67" w:rsidRDefault="00F308DE" w:rsidP="00E145B3">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32"/>
                <w:szCs w:val="24"/>
              </w:rPr>
            </w:pPr>
            <w:r>
              <w:rPr>
                <w:rFonts w:ascii="Times New Roman" w:hAnsi="Times New Roman"/>
                <w:noProof/>
                <w:sz w:val="32"/>
              </w:rPr>
              <w:t>Aktéři</w:t>
            </w:r>
          </w:p>
        </w:tc>
      </w:tr>
      <w:tr w:rsidR="00652F67" w14:paraId="5004F881" w14:textId="77777777" w:rsidTr="00652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1" w:type="dxa"/>
            <w:gridSpan w:val="2"/>
            <w:tcBorders>
              <w:left w:val="none" w:sz="0" w:space="0" w:color="auto"/>
              <w:right w:val="none" w:sz="0" w:space="0" w:color="auto"/>
            </w:tcBorders>
            <w:shd w:val="clear" w:color="auto" w:fill="auto"/>
          </w:tcPr>
          <w:p w14:paraId="76846433" w14:textId="1BFB6F5C" w:rsidR="00652F67" w:rsidRDefault="00F308DE">
            <w:pPr>
              <w:spacing w:after="120" w:line="276" w:lineRule="auto"/>
              <w:ind w:left="174" w:right="178"/>
              <w:jc w:val="center"/>
              <w:rPr>
                <w:rFonts w:ascii="Times New Roman" w:hAnsi="Times New Roman" w:cs="Times New Roman"/>
                <w:noProof/>
                <w:sz w:val="28"/>
                <w:szCs w:val="24"/>
              </w:rPr>
            </w:pPr>
            <w:r>
              <w:rPr>
                <w:rFonts w:ascii="Times New Roman" w:hAnsi="Times New Roman"/>
                <w:noProof/>
                <w:sz w:val="28"/>
              </w:rPr>
              <w:t>1 Posíl</w:t>
            </w:r>
            <w:r w:rsidR="00FA6E9D">
              <w:rPr>
                <w:rFonts w:ascii="Times New Roman" w:hAnsi="Times New Roman"/>
                <w:noProof/>
                <w:sz w:val="28"/>
              </w:rPr>
              <w:t>it</w:t>
            </w:r>
            <w:r>
              <w:rPr>
                <w:rFonts w:ascii="Times New Roman" w:hAnsi="Times New Roman"/>
                <w:noProof/>
                <w:sz w:val="28"/>
              </w:rPr>
              <w:t xml:space="preserve"> a rozšíř</w:t>
            </w:r>
            <w:r w:rsidR="00FA6E9D">
              <w:rPr>
                <w:rFonts w:ascii="Times New Roman" w:hAnsi="Times New Roman"/>
                <w:noProof/>
                <w:sz w:val="28"/>
              </w:rPr>
              <w:t>it</w:t>
            </w:r>
            <w:r>
              <w:rPr>
                <w:rFonts w:ascii="Times New Roman" w:hAnsi="Times New Roman"/>
                <w:noProof/>
                <w:sz w:val="28"/>
              </w:rPr>
              <w:t xml:space="preserve"> odvětví založen</w:t>
            </w:r>
            <w:r w:rsidR="00FA6E9D">
              <w:rPr>
                <w:rFonts w:ascii="Times New Roman" w:hAnsi="Times New Roman"/>
                <w:noProof/>
                <w:sz w:val="28"/>
              </w:rPr>
              <w:t>á</w:t>
            </w:r>
            <w:r>
              <w:rPr>
                <w:rFonts w:ascii="Times New Roman" w:hAnsi="Times New Roman"/>
                <w:noProof/>
                <w:sz w:val="28"/>
              </w:rPr>
              <w:t xml:space="preserve"> na </w:t>
            </w:r>
            <w:r w:rsidR="00340BBC">
              <w:rPr>
                <w:rFonts w:ascii="Times New Roman" w:hAnsi="Times New Roman"/>
                <w:noProof/>
                <w:sz w:val="28"/>
              </w:rPr>
              <w:t>obnovitelných biologických zdrojích (OBZ)</w:t>
            </w:r>
            <w:r>
              <w:rPr>
                <w:rFonts w:ascii="Times New Roman" w:hAnsi="Times New Roman"/>
                <w:noProof/>
                <w:sz w:val="28"/>
              </w:rPr>
              <w:t>; uvoln</w:t>
            </w:r>
            <w:r w:rsidR="00FA6E9D">
              <w:rPr>
                <w:rFonts w:ascii="Times New Roman" w:hAnsi="Times New Roman"/>
                <w:noProof/>
                <w:sz w:val="28"/>
              </w:rPr>
              <w:t>it</w:t>
            </w:r>
            <w:r>
              <w:rPr>
                <w:rFonts w:ascii="Times New Roman" w:hAnsi="Times New Roman"/>
                <w:noProof/>
                <w:sz w:val="28"/>
              </w:rPr>
              <w:t xml:space="preserve"> investic</w:t>
            </w:r>
            <w:r w:rsidR="00FA6E9D">
              <w:rPr>
                <w:rFonts w:ascii="Times New Roman" w:hAnsi="Times New Roman"/>
                <w:noProof/>
                <w:sz w:val="28"/>
              </w:rPr>
              <w:t>e</w:t>
            </w:r>
            <w:r>
              <w:rPr>
                <w:rFonts w:ascii="Times New Roman" w:hAnsi="Times New Roman"/>
                <w:noProof/>
                <w:sz w:val="28"/>
              </w:rPr>
              <w:t xml:space="preserve"> a trh</w:t>
            </w:r>
            <w:r w:rsidR="00FA6E9D">
              <w:rPr>
                <w:rFonts w:ascii="Times New Roman" w:hAnsi="Times New Roman"/>
                <w:noProof/>
                <w:sz w:val="28"/>
              </w:rPr>
              <w:t>y</w:t>
            </w:r>
          </w:p>
        </w:tc>
      </w:tr>
      <w:tr w:rsidR="00652F67" w14:paraId="5D741642" w14:textId="77777777" w:rsidTr="00652F67">
        <w:tc>
          <w:tcPr>
            <w:cnfStyle w:val="001000000000" w:firstRow="0" w:lastRow="0" w:firstColumn="1" w:lastColumn="0" w:oddVBand="0" w:evenVBand="0" w:oddHBand="0" w:evenHBand="0" w:firstRowFirstColumn="0" w:firstRowLastColumn="0" w:lastRowFirstColumn="0" w:lastRowLastColumn="0"/>
            <w:tcW w:w="10490" w:type="dxa"/>
            <w:shd w:val="clear" w:color="auto" w:fill="auto"/>
          </w:tcPr>
          <w:p w14:paraId="69BE4FFE" w14:textId="2197CC43" w:rsidR="00652F67" w:rsidRDefault="00F308DE">
            <w:pPr>
              <w:spacing w:after="120" w:line="276" w:lineRule="auto"/>
              <w:ind w:left="174" w:right="178"/>
              <w:jc w:val="both"/>
              <w:rPr>
                <w:rFonts w:ascii="Times New Roman" w:hAnsi="Times New Roman" w:cs="Times New Roman"/>
                <w:b w:val="0"/>
                <w:noProof/>
                <w:sz w:val="24"/>
                <w:szCs w:val="24"/>
              </w:rPr>
            </w:pPr>
            <w:r>
              <w:rPr>
                <w:rFonts w:ascii="Times New Roman" w:hAnsi="Times New Roman"/>
                <w:b w:val="0"/>
                <w:noProof/>
                <w:sz w:val="24"/>
              </w:rPr>
              <w:t xml:space="preserve">1.1 </w:t>
            </w:r>
            <w:r w:rsidR="00FA6E9D">
              <w:rPr>
                <w:rFonts w:ascii="Times New Roman" w:hAnsi="Times New Roman"/>
                <w:b w:val="0"/>
                <w:noProof/>
                <w:sz w:val="24"/>
              </w:rPr>
              <w:t>Z</w:t>
            </w:r>
            <w:r w:rsidR="00051503">
              <w:rPr>
                <w:rFonts w:ascii="Times New Roman" w:hAnsi="Times New Roman"/>
                <w:b w:val="0"/>
                <w:noProof/>
                <w:sz w:val="24"/>
              </w:rPr>
              <w:t>apojit</w:t>
            </w:r>
            <w:r>
              <w:rPr>
                <w:rFonts w:ascii="Times New Roman" w:hAnsi="Times New Roman"/>
                <w:b w:val="0"/>
                <w:noProof/>
                <w:sz w:val="24"/>
              </w:rPr>
              <w:t xml:space="preserve"> </w:t>
            </w:r>
            <w:r w:rsidR="00340BBC">
              <w:rPr>
                <w:rFonts w:ascii="Times New Roman" w:hAnsi="Times New Roman"/>
                <w:b w:val="0"/>
                <w:noProof/>
                <w:sz w:val="24"/>
              </w:rPr>
              <w:t>veřejn</w:t>
            </w:r>
            <w:r w:rsidR="00FA6E9D">
              <w:rPr>
                <w:rFonts w:ascii="Times New Roman" w:hAnsi="Times New Roman"/>
                <w:b w:val="0"/>
                <w:noProof/>
                <w:sz w:val="24"/>
              </w:rPr>
              <w:t>é</w:t>
            </w:r>
            <w:r w:rsidR="00340BBC">
              <w:rPr>
                <w:rFonts w:ascii="Times New Roman" w:hAnsi="Times New Roman"/>
                <w:b w:val="0"/>
                <w:noProof/>
                <w:sz w:val="24"/>
              </w:rPr>
              <w:t xml:space="preserve"> a soukrom</w:t>
            </w:r>
            <w:r w:rsidR="00FA6E9D">
              <w:rPr>
                <w:rFonts w:ascii="Times New Roman" w:hAnsi="Times New Roman"/>
                <w:b w:val="0"/>
                <w:noProof/>
                <w:sz w:val="24"/>
              </w:rPr>
              <w:t>é</w:t>
            </w:r>
            <w:r w:rsidR="00340BBC">
              <w:rPr>
                <w:rFonts w:ascii="Times New Roman" w:hAnsi="Times New Roman"/>
                <w:b w:val="0"/>
                <w:noProof/>
                <w:sz w:val="24"/>
              </w:rPr>
              <w:t xml:space="preserve"> stakeholder</w:t>
            </w:r>
            <w:r w:rsidR="00FA6E9D">
              <w:rPr>
                <w:rFonts w:ascii="Times New Roman" w:hAnsi="Times New Roman"/>
                <w:b w:val="0"/>
                <w:noProof/>
                <w:sz w:val="24"/>
              </w:rPr>
              <w:t>y</w:t>
            </w:r>
            <w:r w:rsidR="00340BBC">
              <w:rPr>
                <w:rFonts w:ascii="Times New Roman" w:hAnsi="Times New Roman"/>
                <w:b w:val="0"/>
                <w:noProof/>
                <w:sz w:val="24"/>
              </w:rPr>
              <w:t xml:space="preserve"> </w:t>
            </w:r>
            <w:r>
              <w:rPr>
                <w:rFonts w:ascii="Times New Roman" w:hAnsi="Times New Roman"/>
                <w:b w:val="0"/>
                <w:noProof/>
                <w:sz w:val="24"/>
              </w:rPr>
              <w:t>do výzkumu, demonstrac</w:t>
            </w:r>
            <w:r w:rsidR="00051503">
              <w:rPr>
                <w:rFonts w:ascii="Times New Roman" w:hAnsi="Times New Roman"/>
                <w:b w:val="0"/>
                <w:noProof/>
                <w:sz w:val="24"/>
              </w:rPr>
              <w:t>e</w:t>
            </w:r>
            <w:r>
              <w:rPr>
                <w:rFonts w:ascii="Times New Roman" w:hAnsi="Times New Roman"/>
                <w:b w:val="0"/>
                <w:noProof/>
                <w:sz w:val="24"/>
              </w:rPr>
              <w:t xml:space="preserve"> a zavádění udržitelných, inkluzivních a </w:t>
            </w:r>
            <w:r w:rsidR="00340BBC">
              <w:rPr>
                <w:rFonts w:ascii="Times New Roman" w:hAnsi="Times New Roman"/>
                <w:b w:val="0"/>
                <w:noProof/>
                <w:sz w:val="24"/>
              </w:rPr>
              <w:t xml:space="preserve">cirkulárních </w:t>
            </w:r>
            <w:r>
              <w:rPr>
                <w:rFonts w:ascii="Times New Roman" w:hAnsi="Times New Roman"/>
                <w:b w:val="0"/>
                <w:noProof/>
                <w:sz w:val="24"/>
              </w:rPr>
              <w:t xml:space="preserve">řešení založených na </w:t>
            </w:r>
            <w:r w:rsidR="00340BBC">
              <w:rPr>
                <w:rFonts w:ascii="Times New Roman" w:hAnsi="Times New Roman"/>
                <w:b w:val="0"/>
                <w:noProof/>
                <w:sz w:val="24"/>
              </w:rPr>
              <w:t>OBZ</w:t>
            </w:r>
          </w:p>
        </w:tc>
        <w:tc>
          <w:tcPr>
            <w:tcW w:w="4961" w:type="dxa"/>
            <w:shd w:val="clear" w:color="auto" w:fill="auto"/>
          </w:tcPr>
          <w:p w14:paraId="450FA907" w14:textId="5783E98D" w:rsidR="00652F67" w:rsidRDefault="00F308DE">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 xml:space="preserve">Komise, členské státy a regiony, </w:t>
            </w:r>
            <w:r w:rsidR="00340BBC">
              <w:rPr>
                <w:rFonts w:ascii="Times New Roman" w:hAnsi="Times New Roman"/>
                <w:noProof/>
                <w:sz w:val="24"/>
              </w:rPr>
              <w:t>stakeholdeři</w:t>
            </w:r>
          </w:p>
          <w:p w14:paraId="04D43EA6" w14:textId="77777777" w:rsidR="00652F67" w:rsidRDefault="00652F67">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p>
        </w:tc>
      </w:tr>
      <w:tr w:rsidR="00652F67" w14:paraId="47F548A3" w14:textId="77777777" w:rsidTr="00652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left w:val="none" w:sz="0" w:space="0" w:color="auto"/>
              <w:right w:val="none" w:sz="0" w:space="0" w:color="auto"/>
            </w:tcBorders>
            <w:shd w:val="clear" w:color="auto" w:fill="auto"/>
          </w:tcPr>
          <w:p w14:paraId="4986C568" w14:textId="7C820F20" w:rsidR="00652F67" w:rsidRDefault="00F308DE">
            <w:pPr>
              <w:spacing w:after="120" w:line="276" w:lineRule="auto"/>
              <w:ind w:left="174" w:right="178"/>
              <w:jc w:val="both"/>
              <w:rPr>
                <w:rFonts w:ascii="Times New Roman" w:hAnsi="Times New Roman" w:cs="Times New Roman"/>
                <w:b w:val="0"/>
                <w:noProof/>
                <w:sz w:val="24"/>
                <w:szCs w:val="24"/>
              </w:rPr>
            </w:pPr>
            <w:r>
              <w:rPr>
                <w:rFonts w:ascii="Times New Roman" w:hAnsi="Times New Roman"/>
                <w:b w:val="0"/>
                <w:noProof/>
                <w:sz w:val="24"/>
              </w:rPr>
              <w:t>1.2 Vy</w:t>
            </w:r>
            <w:r w:rsidR="00051503">
              <w:rPr>
                <w:rFonts w:ascii="Times New Roman" w:hAnsi="Times New Roman"/>
                <w:b w:val="0"/>
                <w:noProof/>
                <w:sz w:val="24"/>
              </w:rPr>
              <w:t>tvořit</w:t>
            </w:r>
            <w:r>
              <w:rPr>
                <w:rFonts w:ascii="Times New Roman" w:hAnsi="Times New Roman"/>
                <w:b w:val="0"/>
                <w:noProof/>
                <w:sz w:val="24"/>
              </w:rPr>
              <w:t xml:space="preserve"> </w:t>
            </w:r>
            <w:r w:rsidR="00340BBC">
              <w:rPr>
                <w:rFonts w:ascii="Times New Roman" w:hAnsi="Times New Roman"/>
                <w:b w:val="0"/>
                <w:noProof/>
                <w:sz w:val="24"/>
              </w:rPr>
              <w:t>T</w:t>
            </w:r>
            <w:r>
              <w:rPr>
                <w:rFonts w:ascii="Times New Roman" w:hAnsi="Times New Roman"/>
                <w:b w:val="0"/>
                <w:noProof/>
                <w:sz w:val="24"/>
              </w:rPr>
              <w:t>ematick</w:t>
            </w:r>
            <w:r w:rsidR="00FA6E9D">
              <w:rPr>
                <w:rFonts w:ascii="Times New Roman" w:hAnsi="Times New Roman"/>
                <w:b w:val="0"/>
                <w:noProof/>
                <w:sz w:val="24"/>
              </w:rPr>
              <w:t>ou</w:t>
            </w:r>
            <w:r>
              <w:rPr>
                <w:rFonts w:ascii="Times New Roman" w:hAnsi="Times New Roman"/>
                <w:b w:val="0"/>
                <w:noProof/>
                <w:sz w:val="24"/>
              </w:rPr>
              <w:t xml:space="preserve"> investiční platform</w:t>
            </w:r>
            <w:r w:rsidR="00FA6E9D">
              <w:rPr>
                <w:rFonts w:ascii="Times New Roman" w:hAnsi="Times New Roman"/>
                <w:b w:val="0"/>
                <w:noProof/>
                <w:sz w:val="24"/>
              </w:rPr>
              <w:t>u</w:t>
            </w:r>
            <w:r>
              <w:rPr>
                <w:rFonts w:ascii="Times New Roman" w:hAnsi="Times New Roman"/>
                <w:b w:val="0"/>
                <w:noProof/>
                <w:sz w:val="24"/>
              </w:rPr>
              <w:t xml:space="preserve"> pro </w:t>
            </w:r>
            <w:r w:rsidR="00340BBC">
              <w:rPr>
                <w:rFonts w:ascii="Times New Roman" w:hAnsi="Times New Roman"/>
                <w:b w:val="0"/>
                <w:noProof/>
                <w:sz w:val="24"/>
              </w:rPr>
              <w:t>cirkulární</w:t>
            </w:r>
            <w:r>
              <w:rPr>
                <w:rFonts w:ascii="Times New Roman" w:hAnsi="Times New Roman"/>
                <w:b w:val="0"/>
                <w:noProof/>
                <w:sz w:val="24"/>
              </w:rPr>
              <w:t xml:space="preserve"> </w:t>
            </w:r>
            <w:r w:rsidR="000B7902">
              <w:rPr>
                <w:rFonts w:ascii="Times New Roman" w:hAnsi="Times New Roman"/>
                <w:b w:val="0"/>
                <w:noProof/>
                <w:sz w:val="24"/>
              </w:rPr>
              <w:t>bioekonomiku</w:t>
            </w:r>
            <w:r w:rsidR="00340BBC">
              <w:rPr>
                <w:rFonts w:ascii="Times New Roman" w:hAnsi="Times New Roman"/>
                <w:b w:val="0"/>
                <w:noProof/>
                <w:sz w:val="24"/>
              </w:rPr>
              <w:t xml:space="preserve"> s rozpočtem</w:t>
            </w:r>
            <w:r>
              <w:rPr>
                <w:rFonts w:ascii="Times New Roman" w:hAnsi="Times New Roman"/>
                <w:b w:val="0"/>
                <w:noProof/>
                <w:sz w:val="24"/>
              </w:rPr>
              <w:t xml:space="preserve"> 100 milionů EUR </w:t>
            </w:r>
          </w:p>
        </w:tc>
        <w:tc>
          <w:tcPr>
            <w:tcW w:w="4961" w:type="dxa"/>
            <w:tcBorders>
              <w:left w:val="none" w:sz="0" w:space="0" w:color="auto"/>
              <w:right w:val="none" w:sz="0" w:space="0" w:color="auto"/>
            </w:tcBorders>
            <w:shd w:val="clear" w:color="auto" w:fill="auto"/>
          </w:tcPr>
          <w:p w14:paraId="5250020B" w14:textId="77777777" w:rsidR="00652F67" w:rsidRDefault="00F308DE">
            <w:pPr>
              <w:spacing w:after="120" w:line="276"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w:t>
            </w:r>
          </w:p>
          <w:p w14:paraId="626B42F9" w14:textId="77777777" w:rsidR="00652F67" w:rsidRDefault="00652F67">
            <w:pPr>
              <w:spacing w:after="120" w:line="276"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p>
        </w:tc>
      </w:tr>
      <w:tr w:rsidR="00652F67" w14:paraId="5F498AB5" w14:textId="77777777" w:rsidTr="00652F67">
        <w:tc>
          <w:tcPr>
            <w:cnfStyle w:val="001000000000" w:firstRow="0" w:lastRow="0" w:firstColumn="1" w:lastColumn="0" w:oddVBand="0" w:evenVBand="0" w:oddHBand="0" w:evenHBand="0" w:firstRowFirstColumn="0" w:firstRowLastColumn="0" w:lastRowFirstColumn="0" w:lastRowLastColumn="0"/>
            <w:tcW w:w="10490" w:type="dxa"/>
            <w:shd w:val="clear" w:color="auto" w:fill="auto"/>
          </w:tcPr>
          <w:p w14:paraId="27F06A8F" w14:textId="2EFB3C00" w:rsidR="00652F67" w:rsidRDefault="00F308DE">
            <w:pPr>
              <w:spacing w:after="120" w:line="276" w:lineRule="auto"/>
              <w:ind w:left="174" w:right="178"/>
              <w:jc w:val="both"/>
              <w:rPr>
                <w:rFonts w:ascii="Times New Roman" w:hAnsi="Times New Roman" w:cs="Times New Roman"/>
                <w:b w:val="0"/>
                <w:noProof/>
                <w:sz w:val="24"/>
                <w:szCs w:val="24"/>
              </w:rPr>
            </w:pPr>
            <w:r>
              <w:rPr>
                <w:rFonts w:ascii="Times New Roman" w:hAnsi="Times New Roman"/>
                <w:b w:val="0"/>
                <w:noProof/>
                <w:sz w:val="24"/>
              </w:rPr>
              <w:t>1.3 Prozkoum</w:t>
            </w:r>
            <w:r w:rsidR="00FA6E9D">
              <w:rPr>
                <w:rFonts w:ascii="Times New Roman" w:hAnsi="Times New Roman"/>
                <w:b w:val="0"/>
                <w:noProof/>
                <w:sz w:val="24"/>
              </w:rPr>
              <w:t>at</w:t>
            </w:r>
            <w:r>
              <w:rPr>
                <w:rFonts w:ascii="Times New Roman" w:hAnsi="Times New Roman"/>
                <w:b w:val="0"/>
                <w:noProof/>
                <w:sz w:val="24"/>
              </w:rPr>
              <w:t xml:space="preserve"> a anal</w:t>
            </w:r>
            <w:r w:rsidR="00FA6E9D">
              <w:rPr>
                <w:rFonts w:ascii="Times New Roman" w:hAnsi="Times New Roman"/>
                <w:b w:val="0"/>
                <w:noProof/>
                <w:sz w:val="24"/>
              </w:rPr>
              <w:t>yzovat</w:t>
            </w:r>
            <w:r>
              <w:rPr>
                <w:rFonts w:ascii="Times New Roman" w:hAnsi="Times New Roman"/>
                <w:b w:val="0"/>
                <w:noProof/>
                <w:sz w:val="24"/>
              </w:rPr>
              <w:t xml:space="preserve"> </w:t>
            </w:r>
            <w:r w:rsidR="00FA6E9D">
              <w:rPr>
                <w:rFonts w:ascii="Times New Roman" w:hAnsi="Times New Roman"/>
                <w:b w:val="0"/>
                <w:noProof/>
                <w:sz w:val="24"/>
              </w:rPr>
              <w:t>aktivátory a úzká místa</w:t>
            </w:r>
            <w:r>
              <w:rPr>
                <w:rFonts w:ascii="Times New Roman" w:hAnsi="Times New Roman"/>
                <w:b w:val="0"/>
                <w:noProof/>
                <w:sz w:val="24"/>
              </w:rPr>
              <w:t xml:space="preserve"> a</w:t>
            </w:r>
            <w:r w:rsidR="00FA6E9D">
              <w:rPr>
                <w:rFonts w:ascii="Times New Roman" w:hAnsi="Times New Roman"/>
                <w:b w:val="0"/>
                <w:noProof/>
                <w:sz w:val="24"/>
              </w:rPr>
              <w:t xml:space="preserve"> nabídnout</w:t>
            </w:r>
            <w:r>
              <w:rPr>
                <w:rFonts w:ascii="Times New Roman" w:hAnsi="Times New Roman"/>
                <w:b w:val="0"/>
                <w:noProof/>
                <w:sz w:val="24"/>
              </w:rPr>
              <w:t xml:space="preserve"> </w:t>
            </w:r>
            <w:r w:rsidR="00FA6E9D">
              <w:rPr>
                <w:rFonts w:ascii="Times New Roman" w:hAnsi="Times New Roman"/>
                <w:b w:val="0"/>
                <w:noProof/>
                <w:sz w:val="24"/>
              </w:rPr>
              <w:t>ne</w:t>
            </w:r>
            <w:r w:rsidR="00051503">
              <w:rPr>
                <w:rFonts w:ascii="Times New Roman" w:hAnsi="Times New Roman"/>
                <w:b w:val="0"/>
                <w:noProof/>
                <w:sz w:val="24"/>
              </w:rPr>
              <w:t>závaznou</w:t>
            </w:r>
            <w:r w:rsidR="00FA6E9D">
              <w:rPr>
                <w:rFonts w:ascii="Times New Roman" w:hAnsi="Times New Roman"/>
                <w:b w:val="0"/>
                <w:noProof/>
                <w:sz w:val="24"/>
              </w:rPr>
              <w:t xml:space="preserve"> metodiku </w:t>
            </w:r>
            <w:r>
              <w:rPr>
                <w:rFonts w:ascii="Times New Roman" w:hAnsi="Times New Roman"/>
                <w:b w:val="0"/>
                <w:noProof/>
                <w:sz w:val="24"/>
              </w:rPr>
              <w:t xml:space="preserve">pro zavádění inovací </w:t>
            </w:r>
            <w:r w:rsidR="00FA6E9D">
              <w:rPr>
                <w:rFonts w:ascii="Times New Roman" w:hAnsi="Times New Roman"/>
                <w:b w:val="0"/>
                <w:noProof/>
                <w:sz w:val="24"/>
              </w:rPr>
              <w:t>využívajících OBZ</w:t>
            </w:r>
          </w:p>
        </w:tc>
        <w:tc>
          <w:tcPr>
            <w:tcW w:w="4961" w:type="dxa"/>
            <w:shd w:val="clear" w:color="auto" w:fill="auto"/>
          </w:tcPr>
          <w:p w14:paraId="4D34C584" w14:textId="77777777" w:rsidR="00652F67" w:rsidRDefault="00F308DE">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w:t>
            </w:r>
          </w:p>
          <w:p w14:paraId="7C8A436C" w14:textId="77777777" w:rsidR="00652F67" w:rsidRDefault="00652F67">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p>
        </w:tc>
      </w:tr>
      <w:tr w:rsidR="00652F67" w14:paraId="0042143F" w14:textId="77777777" w:rsidTr="00652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left w:val="none" w:sz="0" w:space="0" w:color="auto"/>
              <w:right w:val="none" w:sz="0" w:space="0" w:color="auto"/>
            </w:tcBorders>
            <w:shd w:val="clear" w:color="auto" w:fill="auto"/>
          </w:tcPr>
          <w:p w14:paraId="235B20FD" w14:textId="47E9E088" w:rsidR="00652F67" w:rsidRDefault="00F308DE">
            <w:pPr>
              <w:spacing w:after="120" w:line="276" w:lineRule="auto"/>
              <w:ind w:left="174" w:right="178"/>
              <w:jc w:val="both"/>
              <w:rPr>
                <w:rFonts w:ascii="Times New Roman" w:hAnsi="Times New Roman" w:cs="Times New Roman"/>
                <w:b w:val="0"/>
                <w:noProof/>
                <w:sz w:val="24"/>
                <w:szCs w:val="24"/>
              </w:rPr>
            </w:pPr>
            <w:r>
              <w:rPr>
                <w:rFonts w:ascii="Times New Roman" w:hAnsi="Times New Roman"/>
                <w:b w:val="0"/>
                <w:noProof/>
                <w:sz w:val="24"/>
              </w:rPr>
              <w:t>1.4 Podpo</w:t>
            </w:r>
            <w:r w:rsidR="00FA6E9D">
              <w:rPr>
                <w:rFonts w:ascii="Times New Roman" w:hAnsi="Times New Roman"/>
                <w:b w:val="0"/>
                <w:noProof/>
                <w:sz w:val="24"/>
              </w:rPr>
              <w:t>řit</w:t>
            </w:r>
            <w:r>
              <w:rPr>
                <w:rFonts w:ascii="Times New Roman" w:hAnsi="Times New Roman"/>
                <w:b w:val="0"/>
                <w:noProof/>
                <w:sz w:val="24"/>
              </w:rPr>
              <w:t xml:space="preserve"> a/nebo vypracov</w:t>
            </w:r>
            <w:r w:rsidR="00FA6E9D">
              <w:rPr>
                <w:rFonts w:ascii="Times New Roman" w:hAnsi="Times New Roman"/>
                <w:b w:val="0"/>
                <w:noProof/>
                <w:sz w:val="24"/>
              </w:rPr>
              <w:t>at</w:t>
            </w:r>
            <w:r>
              <w:rPr>
                <w:rFonts w:ascii="Times New Roman" w:hAnsi="Times New Roman"/>
                <w:b w:val="0"/>
                <w:noProof/>
                <w:sz w:val="24"/>
              </w:rPr>
              <w:t xml:space="preserve"> norm</w:t>
            </w:r>
            <w:r w:rsidR="00FA6E9D">
              <w:rPr>
                <w:rFonts w:ascii="Times New Roman" w:hAnsi="Times New Roman"/>
                <w:b w:val="0"/>
                <w:noProof/>
                <w:sz w:val="24"/>
              </w:rPr>
              <w:t>y</w:t>
            </w:r>
            <w:r>
              <w:rPr>
                <w:rFonts w:ascii="Times New Roman" w:hAnsi="Times New Roman"/>
                <w:b w:val="0"/>
                <w:noProof/>
                <w:sz w:val="24"/>
              </w:rPr>
              <w:t xml:space="preserve"> a </w:t>
            </w:r>
            <w:r w:rsidR="00FA6E9D">
              <w:rPr>
                <w:rFonts w:ascii="Times New Roman" w:hAnsi="Times New Roman"/>
                <w:b w:val="0"/>
                <w:noProof/>
                <w:sz w:val="24"/>
              </w:rPr>
              <w:t xml:space="preserve">pobídky pro </w:t>
            </w:r>
            <w:r>
              <w:rPr>
                <w:rFonts w:ascii="Times New Roman" w:hAnsi="Times New Roman"/>
                <w:b w:val="0"/>
                <w:noProof/>
                <w:sz w:val="24"/>
              </w:rPr>
              <w:t>nově vznikající</w:t>
            </w:r>
            <w:r w:rsidR="00FA6E9D">
              <w:rPr>
                <w:rFonts w:ascii="Times New Roman" w:hAnsi="Times New Roman"/>
                <w:b w:val="0"/>
                <w:noProof/>
                <w:sz w:val="24"/>
              </w:rPr>
              <w:t xml:space="preserve"> trhy</w:t>
            </w:r>
            <w:r>
              <w:rPr>
                <w:rFonts w:ascii="Times New Roman" w:hAnsi="Times New Roman"/>
                <w:b w:val="0"/>
                <w:noProof/>
                <w:sz w:val="24"/>
              </w:rPr>
              <w:t xml:space="preserve"> a zlepš</w:t>
            </w:r>
            <w:r w:rsidR="00FA6E9D">
              <w:rPr>
                <w:rFonts w:ascii="Times New Roman" w:hAnsi="Times New Roman"/>
                <w:b w:val="0"/>
                <w:noProof/>
                <w:sz w:val="24"/>
              </w:rPr>
              <w:t>it</w:t>
            </w:r>
            <w:r>
              <w:rPr>
                <w:rFonts w:ascii="Times New Roman" w:hAnsi="Times New Roman"/>
                <w:b w:val="0"/>
                <w:noProof/>
                <w:sz w:val="24"/>
              </w:rPr>
              <w:t xml:space="preserve"> označování výrobků z </w:t>
            </w:r>
            <w:r w:rsidR="00FA6E9D">
              <w:rPr>
                <w:rFonts w:ascii="Times New Roman" w:hAnsi="Times New Roman"/>
                <w:b w:val="0"/>
                <w:noProof/>
                <w:sz w:val="24"/>
              </w:rPr>
              <w:t>OBZ</w:t>
            </w:r>
            <w:r>
              <w:rPr>
                <w:rFonts w:ascii="Times New Roman" w:hAnsi="Times New Roman"/>
                <w:b w:val="0"/>
                <w:noProof/>
                <w:sz w:val="24"/>
              </w:rPr>
              <w:t xml:space="preserve"> na základě spolehlivých a srovnatelných údajů o vlivu na životní prostředí a klima</w:t>
            </w:r>
          </w:p>
        </w:tc>
        <w:tc>
          <w:tcPr>
            <w:tcW w:w="4961" w:type="dxa"/>
            <w:tcBorders>
              <w:left w:val="none" w:sz="0" w:space="0" w:color="auto"/>
              <w:right w:val="none" w:sz="0" w:space="0" w:color="auto"/>
            </w:tcBorders>
            <w:shd w:val="clear" w:color="auto" w:fill="auto"/>
          </w:tcPr>
          <w:p w14:paraId="6DF23758" w14:textId="3B102253" w:rsidR="00652F67" w:rsidRDefault="00F308DE" w:rsidP="00FA6E9D">
            <w:pPr>
              <w:spacing w:after="120" w:line="276"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a členské státy/</w:t>
            </w:r>
            <w:r w:rsidR="00FA6E9D">
              <w:rPr>
                <w:rFonts w:ascii="Times New Roman" w:hAnsi="Times New Roman"/>
                <w:noProof/>
                <w:sz w:val="24"/>
              </w:rPr>
              <w:t>stakeholdeři</w:t>
            </w:r>
          </w:p>
        </w:tc>
      </w:tr>
      <w:tr w:rsidR="00652F67" w14:paraId="2A6A971A" w14:textId="77777777" w:rsidTr="00652F67">
        <w:tc>
          <w:tcPr>
            <w:cnfStyle w:val="001000000000" w:firstRow="0" w:lastRow="0" w:firstColumn="1" w:lastColumn="0" w:oddVBand="0" w:evenVBand="0" w:oddHBand="0" w:evenHBand="0" w:firstRowFirstColumn="0" w:firstRowLastColumn="0" w:lastRowFirstColumn="0" w:lastRowLastColumn="0"/>
            <w:tcW w:w="10490" w:type="dxa"/>
            <w:shd w:val="clear" w:color="auto" w:fill="auto"/>
          </w:tcPr>
          <w:p w14:paraId="020F704F" w14:textId="20CE1766" w:rsidR="00652F67" w:rsidRDefault="00F308DE">
            <w:pPr>
              <w:spacing w:after="120" w:line="276" w:lineRule="auto"/>
              <w:ind w:left="174" w:right="178"/>
              <w:jc w:val="both"/>
              <w:rPr>
                <w:rFonts w:ascii="Times New Roman" w:hAnsi="Times New Roman" w:cs="Times New Roman"/>
                <w:b w:val="0"/>
                <w:noProof/>
                <w:sz w:val="24"/>
                <w:szCs w:val="24"/>
              </w:rPr>
            </w:pPr>
            <w:r>
              <w:rPr>
                <w:rFonts w:ascii="Times New Roman" w:hAnsi="Times New Roman"/>
                <w:b w:val="0"/>
                <w:noProof/>
                <w:sz w:val="24"/>
              </w:rPr>
              <w:t>1.5 Usnad</w:t>
            </w:r>
            <w:r w:rsidR="00FA6E9D">
              <w:rPr>
                <w:rFonts w:ascii="Times New Roman" w:hAnsi="Times New Roman"/>
                <w:b w:val="0"/>
                <w:noProof/>
                <w:sz w:val="24"/>
              </w:rPr>
              <w:t>nit</w:t>
            </w:r>
            <w:r>
              <w:rPr>
                <w:rFonts w:ascii="Times New Roman" w:hAnsi="Times New Roman"/>
                <w:b w:val="0"/>
                <w:noProof/>
                <w:sz w:val="24"/>
              </w:rPr>
              <w:t xml:space="preserve"> rozvoj nových udržitelných biorafinerií a potvr</w:t>
            </w:r>
            <w:r w:rsidR="00FA6E9D">
              <w:rPr>
                <w:rFonts w:ascii="Times New Roman" w:hAnsi="Times New Roman"/>
                <w:b w:val="0"/>
                <w:noProof/>
                <w:sz w:val="24"/>
              </w:rPr>
              <w:t>dit</w:t>
            </w:r>
            <w:r>
              <w:rPr>
                <w:rFonts w:ascii="Times New Roman" w:hAnsi="Times New Roman"/>
                <w:b w:val="0"/>
                <w:noProof/>
                <w:sz w:val="24"/>
              </w:rPr>
              <w:t xml:space="preserve"> jejich typ a odhadovan</w:t>
            </w:r>
            <w:r w:rsidR="00FA6E9D">
              <w:rPr>
                <w:rFonts w:ascii="Times New Roman" w:hAnsi="Times New Roman"/>
                <w:b w:val="0"/>
                <w:noProof/>
                <w:sz w:val="24"/>
              </w:rPr>
              <w:t>ý</w:t>
            </w:r>
            <w:r>
              <w:rPr>
                <w:rFonts w:ascii="Times New Roman" w:hAnsi="Times New Roman"/>
                <w:b w:val="0"/>
                <w:noProof/>
                <w:sz w:val="24"/>
              </w:rPr>
              <w:t xml:space="preserve"> potenciál</w:t>
            </w:r>
            <w:r>
              <w:rPr>
                <w:rFonts w:ascii="Times New Roman" w:hAnsi="Times New Roman"/>
                <w:noProof/>
                <w:sz w:val="24"/>
                <w:vertAlign w:val="superscript"/>
              </w:rPr>
              <w:footnoteReference w:id="45"/>
            </w:r>
            <w:r>
              <w:rPr>
                <w:rFonts w:ascii="Times New Roman" w:hAnsi="Times New Roman"/>
                <w:noProof/>
                <w:sz w:val="24"/>
              </w:rPr>
              <w:t xml:space="preserve">  </w:t>
            </w:r>
          </w:p>
        </w:tc>
        <w:tc>
          <w:tcPr>
            <w:tcW w:w="4961" w:type="dxa"/>
            <w:shd w:val="clear" w:color="auto" w:fill="auto"/>
          </w:tcPr>
          <w:p w14:paraId="2B850DAE" w14:textId="1D6456C9" w:rsidR="00652F67" w:rsidRDefault="00F308DE" w:rsidP="00FA6E9D">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a členské státy</w:t>
            </w:r>
          </w:p>
        </w:tc>
      </w:tr>
      <w:tr w:rsidR="00652F67" w14:paraId="7FFBD442" w14:textId="77777777" w:rsidTr="00652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left w:val="none" w:sz="0" w:space="0" w:color="auto"/>
              <w:right w:val="none" w:sz="0" w:space="0" w:color="auto"/>
            </w:tcBorders>
            <w:shd w:val="clear" w:color="auto" w:fill="auto"/>
          </w:tcPr>
          <w:p w14:paraId="56339C32" w14:textId="4CC9A5AA" w:rsidR="00652F67" w:rsidRDefault="00F308DE">
            <w:pPr>
              <w:spacing w:line="276" w:lineRule="auto"/>
              <w:ind w:left="174"/>
              <w:rPr>
                <w:rFonts w:ascii="Times New Roman" w:eastAsiaTheme="minorHAnsi" w:hAnsi="Times New Roman" w:cs="Times New Roman"/>
                <w:i/>
                <w:iCs/>
                <w:noProof/>
                <w:sz w:val="24"/>
                <w:szCs w:val="24"/>
              </w:rPr>
            </w:pPr>
            <w:r>
              <w:rPr>
                <w:rFonts w:ascii="Times New Roman" w:hAnsi="Times New Roman"/>
                <w:b w:val="0"/>
                <w:noProof/>
                <w:sz w:val="24"/>
              </w:rPr>
              <w:t xml:space="preserve">1.6 Investice do výzkumu a inovací </w:t>
            </w:r>
            <w:r w:rsidR="00FA6E9D">
              <w:rPr>
                <w:rFonts w:ascii="Times New Roman" w:hAnsi="Times New Roman"/>
                <w:b w:val="0"/>
                <w:noProof/>
                <w:sz w:val="24"/>
              </w:rPr>
              <w:t xml:space="preserve">pro </w:t>
            </w:r>
            <w:r>
              <w:rPr>
                <w:rFonts w:ascii="Times New Roman" w:hAnsi="Times New Roman"/>
                <w:b w:val="0"/>
                <w:noProof/>
                <w:sz w:val="24"/>
              </w:rPr>
              <w:t>rozvoj</w:t>
            </w:r>
            <w:r w:rsidR="00FA6E9D">
              <w:rPr>
                <w:rFonts w:ascii="Times New Roman" w:hAnsi="Times New Roman"/>
                <w:b w:val="0"/>
                <w:noProof/>
                <w:sz w:val="24"/>
              </w:rPr>
              <w:t xml:space="preserve"> materiálů z OBZ, které jsou</w:t>
            </w:r>
            <w:r>
              <w:rPr>
                <w:rFonts w:ascii="Times New Roman" w:hAnsi="Times New Roman"/>
                <w:b w:val="0"/>
                <w:noProof/>
                <w:sz w:val="24"/>
              </w:rPr>
              <w:t xml:space="preserve"> recyklovateln</w:t>
            </w:r>
            <w:r w:rsidR="00FA6E9D">
              <w:rPr>
                <w:rFonts w:ascii="Times New Roman" w:hAnsi="Times New Roman"/>
                <w:b w:val="0"/>
                <w:noProof/>
                <w:sz w:val="24"/>
              </w:rPr>
              <w:t>é</w:t>
            </w:r>
            <w:r>
              <w:rPr>
                <w:rFonts w:ascii="Times New Roman" w:hAnsi="Times New Roman"/>
                <w:b w:val="0"/>
                <w:noProof/>
                <w:sz w:val="24"/>
              </w:rPr>
              <w:t xml:space="preserve"> a v moři biologicky rozložiteln</w:t>
            </w:r>
            <w:r w:rsidR="00FA6E9D">
              <w:rPr>
                <w:rFonts w:ascii="Times New Roman" w:hAnsi="Times New Roman"/>
                <w:b w:val="0"/>
                <w:noProof/>
                <w:sz w:val="24"/>
              </w:rPr>
              <w:t>é</w:t>
            </w:r>
            <w:r>
              <w:rPr>
                <w:rFonts w:ascii="Times New Roman" w:hAnsi="Times New Roman"/>
                <w:b w:val="0"/>
                <w:noProof/>
                <w:sz w:val="24"/>
              </w:rPr>
              <w:t xml:space="preserve">, </w:t>
            </w:r>
            <w:r w:rsidR="00FA6E9D">
              <w:rPr>
                <w:rFonts w:ascii="Times New Roman" w:hAnsi="Times New Roman"/>
                <w:b w:val="0"/>
                <w:noProof/>
                <w:sz w:val="24"/>
              </w:rPr>
              <w:t xml:space="preserve">jako náhrady za </w:t>
            </w:r>
            <w:r>
              <w:rPr>
                <w:rFonts w:ascii="Times New Roman" w:hAnsi="Times New Roman"/>
                <w:b w:val="0"/>
                <w:noProof/>
                <w:sz w:val="24"/>
              </w:rPr>
              <w:t>materiály</w:t>
            </w:r>
            <w:r w:rsidR="00FA6E9D">
              <w:rPr>
                <w:rFonts w:ascii="Times New Roman" w:hAnsi="Times New Roman"/>
                <w:b w:val="0"/>
                <w:noProof/>
                <w:sz w:val="24"/>
              </w:rPr>
              <w:t xml:space="preserve"> z fosilních zdrojů</w:t>
            </w:r>
            <w:r>
              <w:rPr>
                <w:rFonts w:ascii="Times New Roman" w:hAnsi="Times New Roman"/>
                <w:b w:val="0"/>
                <w:noProof/>
                <w:sz w:val="24"/>
              </w:rPr>
              <w:t>, a rozvoj bio</w:t>
            </w:r>
            <w:r w:rsidR="00FA6E9D">
              <w:rPr>
                <w:rFonts w:ascii="Times New Roman" w:hAnsi="Times New Roman"/>
                <w:b w:val="0"/>
                <w:noProof/>
                <w:sz w:val="24"/>
              </w:rPr>
              <w:t xml:space="preserve">remediačních metod </w:t>
            </w:r>
            <w:r>
              <w:rPr>
                <w:rFonts w:ascii="Times New Roman" w:hAnsi="Times New Roman"/>
                <w:b w:val="0"/>
                <w:noProof/>
                <w:sz w:val="24"/>
              </w:rPr>
              <w:t>zapojení</w:t>
            </w:r>
            <w:r w:rsidR="00FA6E9D">
              <w:rPr>
                <w:rFonts w:ascii="Times New Roman" w:hAnsi="Times New Roman"/>
                <w:b w:val="0"/>
                <w:noProof/>
                <w:sz w:val="24"/>
              </w:rPr>
              <w:t>m</w:t>
            </w:r>
            <w:r>
              <w:rPr>
                <w:rFonts w:ascii="Times New Roman" w:hAnsi="Times New Roman"/>
                <w:b w:val="0"/>
                <w:noProof/>
                <w:sz w:val="24"/>
              </w:rPr>
              <w:t xml:space="preserve"> klíčových aktérů v příslušných hodnotových řetězcích včetně hodnotového řetězce </w:t>
            </w:r>
            <w:r w:rsidR="00FA6E9D">
              <w:rPr>
                <w:rFonts w:ascii="Times New Roman" w:hAnsi="Times New Roman"/>
                <w:b w:val="0"/>
                <w:noProof/>
                <w:sz w:val="24"/>
              </w:rPr>
              <w:t>plastikářského průmyslu</w:t>
            </w:r>
            <w:r w:rsidR="00051503">
              <w:rPr>
                <w:rFonts w:ascii="Times New Roman" w:hAnsi="Times New Roman"/>
                <w:b w:val="0"/>
                <w:noProof/>
                <w:sz w:val="24"/>
              </w:rPr>
              <w:t>,</w:t>
            </w:r>
            <w:r w:rsidR="00FA6E9D">
              <w:rPr>
                <w:rFonts w:ascii="Times New Roman" w:hAnsi="Times New Roman"/>
                <w:b w:val="0"/>
                <w:noProof/>
                <w:sz w:val="24"/>
              </w:rPr>
              <w:t xml:space="preserve"> a tak </w:t>
            </w:r>
            <w:r>
              <w:rPr>
                <w:rFonts w:ascii="Times New Roman" w:hAnsi="Times New Roman"/>
                <w:b w:val="0"/>
                <w:noProof/>
                <w:sz w:val="24"/>
              </w:rPr>
              <w:t>přispět k tomu, aby evropské oceány a moře byly zdravé, produktivní a bez plastů</w:t>
            </w:r>
          </w:p>
          <w:p w14:paraId="14FC00E6" w14:textId="77777777" w:rsidR="00652F67" w:rsidRDefault="00652F67">
            <w:pPr>
              <w:spacing w:after="120" w:line="276" w:lineRule="auto"/>
              <w:ind w:left="174" w:right="178"/>
              <w:jc w:val="both"/>
              <w:rPr>
                <w:rFonts w:ascii="Times New Roman" w:hAnsi="Times New Roman" w:cs="Times New Roman"/>
                <w:b w:val="0"/>
                <w:noProof/>
                <w:sz w:val="24"/>
                <w:szCs w:val="24"/>
              </w:rPr>
            </w:pPr>
          </w:p>
        </w:tc>
        <w:tc>
          <w:tcPr>
            <w:tcW w:w="4961" w:type="dxa"/>
            <w:tcBorders>
              <w:left w:val="none" w:sz="0" w:space="0" w:color="auto"/>
              <w:right w:val="none" w:sz="0" w:space="0" w:color="auto"/>
            </w:tcBorders>
            <w:shd w:val="clear" w:color="auto" w:fill="auto"/>
          </w:tcPr>
          <w:p w14:paraId="22BB215E" w14:textId="6EE5530E" w:rsidR="00652F67" w:rsidRDefault="00F308DE">
            <w:pPr>
              <w:spacing w:after="120" w:line="276"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 xml:space="preserve">Komise, </w:t>
            </w:r>
            <w:r w:rsidR="00FA6E9D">
              <w:rPr>
                <w:rFonts w:ascii="Times New Roman" w:hAnsi="Times New Roman"/>
                <w:noProof/>
                <w:sz w:val="24"/>
              </w:rPr>
              <w:t>stakeholdeři</w:t>
            </w:r>
          </w:p>
        </w:tc>
      </w:tr>
    </w:tbl>
    <w:p w14:paraId="7B0AE242" w14:textId="6F7B051F" w:rsidR="00652F67" w:rsidRDefault="00652F67">
      <w:pPr>
        <w:rPr>
          <w:rFonts w:ascii="Times New Roman" w:hAnsi="Times New Roman"/>
          <w:noProof/>
        </w:rPr>
      </w:pPr>
    </w:p>
    <w:p w14:paraId="5D807BC8" w14:textId="25199BDF" w:rsidR="00E145B3" w:rsidRDefault="00E145B3">
      <w:pPr>
        <w:rPr>
          <w:rFonts w:ascii="Times New Roman" w:hAnsi="Times New Roman"/>
          <w:noProof/>
        </w:rPr>
      </w:pPr>
    </w:p>
    <w:p w14:paraId="627D8949" w14:textId="0508961B" w:rsidR="00E145B3" w:rsidRDefault="00E145B3">
      <w:pPr>
        <w:rPr>
          <w:rFonts w:ascii="Times New Roman" w:hAnsi="Times New Roman"/>
          <w:noProof/>
        </w:rPr>
      </w:pPr>
    </w:p>
    <w:p w14:paraId="35734275" w14:textId="21C94245" w:rsidR="00E145B3" w:rsidRDefault="00E145B3">
      <w:pPr>
        <w:rPr>
          <w:rFonts w:ascii="Times New Roman" w:hAnsi="Times New Roman"/>
          <w:noProof/>
        </w:rPr>
      </w:pPr>
    </w:p>
    <w:tbl>
      <w:tblPr>
        <w:tblStyle w:val="Svtlstnovn"/>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gridCol w:w="4961"/>
      </w:tblGrid>
      <w:tr w:rsidR="00652F67" w14:paraId="470D31DD" w14:textId="77777777" w:rsidTr="00E145B3">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left w:val="none" w:sz="0" w:space="0" w:color="auto"/>
              <w:bottom w:val="none" w:sz="0" w:space="0" w:color="auto"/>
              <w:right w:val="none" w:sz="0" w:space="0" w:color="auto"/>
            </w:tcBorders>
            <w:shd w:val="clear" w:color="auto" w:fill="auto"/>
            <w:vAlign w:val="center"/>
          </w:tcPr>
          <w:p w14:paraId="6B96E899" w14:textId="5462DB11" w:rsidR="00652F67" w:rsidRDefault="00F308DE" w:rsidP="00E145B3">
            <w:pPr>
              <w:spacing w:after="120" w:line="276" w:lineRule="auto"/>
              <w:ind w:left="174" w:right="178"/>
              <w:jc w:val="center"/>
              <w:rPr>
                <w:rFonts w:ascii="Times New Roman" w:hAnsi="Times New Roman" w:cs="Times New Roman"/>
                <w:b w:val="0"/>
                <w:bCs w:val="0"/>
                <w:noProof/>
                <w:sz w:val="32"/>
                <w:szCs w:val="32"/>
              </w:rPr>
            </w:pPr>
            <w:r>
              <w:rPr>
                <w:rFonts w:ascii="Times New Roman" w:hAnsi="Times New Roman"/>
                <w:noProof/>
                <w:sz w:val="32"/>
              </w:rPr>
              <w:lastRenderedPageBreak/>
              <w:t xml:space="preserve">Název </w:t>
            </w:r>
            <w:r w:rsidR="00FA6E9D">
              <w:rPr>
                <w:rFonts w:ascii="Times New Roman" w:hAnsi="Times New Roman"/>
                <w:noProof/>
                <w:sz w:val="32"/>
              </w:rPr>
              <w:t>akce</w:t>
            </w:r>
          </w:p>
        </w:tc>
        <w:tc>
          <w:tcPr>
            <w:tcW w:w="4961" w:type="dxa"/>
            <w:tcBorders>
              <w:top w:val="none" w:sz="0" w:space="0" w:color="auto"/>
              <w:left w:val="none" w:sz="0" w:space="0" w:color="auto"/>
              <w:bottom w:val="none" w:sz="0" w:space="0" w:color="auto"/>
              <w:right w:val="none" w:sz="0" w:space="0" w:color="auto"/>
            </w:tcBorders>
            <w:shd w:val="clear" w:color="auto" w:fill="auto"/>
            <w:vAlign w:val="center"/>
          </w:tcPr>
          <w:p w14:paraId="4427D46D" w14:textId="3C0B1404" w:rsidR="00652F67" w:rsidRDefault="00F308DE" w:rsidP="00E145B3">
            <w:pPr>
              <w:spacing w:after="120" w:line="276" w:lineRule="auto"/>
              <w:ind w:left="174" w:right="17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32"/>
                <w:szCs w:val="32"/>
              </w:rPr>
            </w:pPr>
            <w:r>
              <w:rPr>
                <w:rFonts w:ascii="Times New Roman" w:hAnsi="Times New Roman"/>
                <w:noProof/>
                <w:sz w:val="32"/>
              </w:rPr>
              <w:t>Aktéři</w:t>
            </w:r>
          </w:p>
        </w:tc>
      </w:tr>
      <w:tr w:rsidR="00652F67" w14:paraId="62F4F01B" w14:textId="77777777" w:rsidTr="00652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1" w:type="dxa"/>
            <w:gridSpan w:val="2"/>
            <w:tcBorders>
              <w:left w:val="none" w:sz="0" w:space="0" w:color="auto"/>
              <w:right w:val="none" w:sz="0" w:space="0" w:color="auto"/>
            </w:tcBorders>
            <w:shd w:val="clear" w:color="auto" w:fill="auto"/>
          </w:tcPr>
          <w:p w14:paraId="603EC413" w14:textId="676D6784" w:rsidR="00652F67" w:rsidRDefault="00F308DE">
            <w:pPr>
              <w:spacing w:after="120" w:line="276" w:lineRule="auto"/>
              <w:ind w:left="174" w:right="178"/>
              <w:jc w:val="center"/>
              <w:rPr>
                <w:rFonts w:ascii="Times New Roman" w:hAnsi="Times New Roman" w:cs="Times New Roman"/>
                <w:noProof/>
                <w:sz w:val="32"/>
                <w:szCs w:val="24"/>
              </w:rPr>
            </w:pPr>
            <w:r>
              <w:rPr>
                <w:rFonts w:ascii="Times New Roman" w:hAnsi="Times New Roman"/>
                <w:noProof/>
                <w:sz w:val="28"/>
              </w:rPr>
              <w:t xml:space="preserve">2 </w:t>
            </w:r>
            <w:r w:rsidR="00051503">
              <w:rPr>
                <w:rFonts w:ascii="Times New Roman" w:hAnsi="Times New Roman"/>
                <w:noProof/>
                <w:sz w:val="28"/>
              </w:rPr>
              <w:t xml:space="preserve">Urychlit </w:t>
            </w:r>
            <w:r>
              <w:rPr>
                <w:rFonts w:ascii="Times New Roman" w:hAnsi="Times New Roman"/>
                <w:noProof/>
                <w:sz w:val="28"/>
              </w:rPr>
              <w:t>zavádění lokální</w:t>
            </w:r>
            <w:r w:rsidR="00FA6E9D">
              <w:rPr>
                <w:rFonts w:ascii="Times New Roman" w:hAnsi="Times New Roman"/>
                <w:noProof/>
                <w:sz w:val="28"/>
              </w:rPr>
              <w:t>ch</w:t>
            </w:r>
            <w:r>
              <w:rPr>
                <w:rFonts w:ascii="Times New Roman" w:hAnsi="Times New Roman"/>
                <w:noProof/>
                <w:sz w:val="28"/>
              </w:rPr>
              <w:t xml:space="preserve"> </w:t>
            </w:r>
            <w:r w:rsidR="000B7902">
              <w:rPr>
                <w:rFonts w:ascii="Times New Roman" w:hAnsi="Times New Roman"/>
                <w:noProof/>
                <w:sz w:val="28"/>
              </w:rPr>
              <w:t>bioekonomik</w:t>
            </w:r>
            <w:r>
              <w:rPr>
                <w:rFonts w:ascii="Times New Roman" w:hAnsi="Times New Roman"/>
                <w:noProof/>
                <w:sz w:val="28"/>
              </w:rPr>
              <w:t xml:space="preserve"> v celé Evropě</w:t>
            </w:r>
          </w:p>
        </w:tc>
      </w:tr>
      <w:tr w:rsidR="00652F67" w14:paraId="4C1756A8" w14:textId="77777777" w:rsidTr="00652F67">
        <w:tc>
          <w:tcPr>
            <w:cnfStyle w:val="001000000000" w:firstRow="0" w:lastRow="0" w:firstColumn="1" w:lastColumn="0" w:oddVBand="0" w:evenVBand="0" w:oddHBand="0" w:evenHBand="0" w:firstRowFirstColumn="0" w:firstRowLastColumn="0" w:lastRowFirstColumn="0" w:lastRowLastColumn="0"/>
            <w:tcW w:w="10490" w:type="dxa"/>
            <w:shd w:val="clear" w:color="auto" w:fill="auto"/>
          </w:tcPr>
          <w:p w14:paraId="69AC2887" w14:textId="5D20C2C7" w:rsidR="00652F67" w:rsidRDefault="00F308DE">
            <w:pPr>
              <w:spacing w:after="120" w:line="276" w:lineRule="auto"/>
              <w:ind w:left="174" w:right="178"/>
              <w:jc w:val="both"/>
              <w:rPr>
                <w:rFonts w:ascii="Times New Roman" w:hAnsi="Times New Roman" w:cs="Times New Roman"/>
                <w:noProof/>
                <w:sz w:val="28"/>
                <w:szCs w:val="24"/>
              </w:rPr>
            </w:pPr>
            <w:r>
              <w:rPr>
                <w:rFonts w:ascii="Times New Roman" w:hAnsi="Times New Roman"/>
                <w:b w:val="0"/>
                <w:noProof/>
                <w:sz w:val="24"/>
              </w:rPr>
              <w:t>2.1 Program strategického zavádění</w:t>
            </w:r>
            <w:r w:rsidR="00FA6E9D">
              <w:rPr>
                <w:rFonts w:ascii="Times New Roman" w:hAnsi="Times New Roman"/>
                <w:b w:val="0"/>
                <w:noProof/>
                <w:sz w:val="24"/>
              </w:rPr>
              <w:t xml:space="preserve"> bioekonomiky</w:t>
            </w:r>
            <w:r>
              <w:rPr>
                <w:rFonts w:ascii="Times New Roman" w:hAnsi="Times New Roman"/>
                <w:b w:val="0"/>
                <w:noProof/>
                <w:sz w:val="24"/>
              </w:rPr>
              <w:t xml:space="preserve"> pro udržitelné potravinářské a zemědělské systémy, </w:t>
            </w:r>
            <w:r w:rsidR="00FA6E9D">
              <w:rPr>
                <w:rFonts w:ascii="Times New Roman" w:hAnsi="Times New Roman"/>
                <w:b w:val="0"/>
                <w:noProof/>
                <w:sz w:val="24"/>
              </w:rPr>
              <w:t>lesnictví</w:t>
            </w:r>
            <w:r>
              <w:rPr>
                <w:rFonts w:ascii="Times New Roman" w:hAnsi="Times New Roman"/>
                <w:b w:val="0"/>
                <w:noProof/>
                <w:sz w:val="24"/>
              </w:rPr>
              <w:t xml:space="preserve"> a výrobu z</w:t>
            </w:r>
            <w:r w:rsidR="00FA6E9D">
              <w:rPr>
                <w:rFonts w:ascii="Times New Roman" w:hAnsi="Times New Roman"/>
                <w:b w:val="0"/>
                <w:noProof/>
                <w:sz w:val="24"/>
              </w:rPr>
              <w:t>aloženou na OBZ</w:t>
            </w:r>
            <w:r>
              <w:rPr>
                <w:rFonts w:ascii="Times New Roman" w:hAnsi="Times New Roman"/>
                <w:b w:val="0"/>
                <w:noProof/>
                <w:sz w:val="24"/>
              </w:rPr>
              <w:t xml:space="preserve"> v </w:t>
            </w:r>
            <w:r w:rsidR="00FA6E9D">
              <w:rPr>
                <w:rFonts w:ascii="Times New Roman" w:hAnsi="Times New Roman"/>
                <w:b w:val="0"/>
                <w:noProof/>
                <w:sz w:val="24"/>
              </w:rPr>
              <w:t>cirkulární</w:t>
            </w:r>
            <w:r>
              <w:rPr>
                <w:rFonts w:ascii="Times New Roman" w:hAnsi="Times New Roman"/>
                <w:b w:val="0"/>
                <w:noProof/>
                <w:sz w:val="24"/>
              </w:rPr>
              <w:t xml:space="preserve"> </w:t>
            </w:r>
            <w:r w:rsidR="000B7902">
              <w:rPr>
                <w:rFonts w:ascii="Times New Roman" w:hAnsi="Times New Roman"/>
                <w:b w:val="0"/>
                <w:noProof/>
                <w:sz w:val="24"/>
              </w:rPr>
              <w:t>bioekonomic</w:t>
            </w:r>
            <w:r w:rsidR="00FA6E9D">
              <w:rPr>
                <w:rFonts w:ascii="Times New Roman" w:hAnsi="Times New Roman"/>
                <w:b w:val="0"/>
                <w:noProof/>
                <w:sz w:val="24"/>
              </w:rPr>
              <w:t>e</w:t>
            </w:r>
          </w:p>
        </w:tc>
        <w:tc>
          <w:tcPr>
            <w:tcW w:w="4961" w:type="dxa"/>
            <w:shd w:val="clear" w:color="auto" w:fill="auto"/>
          </w:tcPr>
          <w:p w14:paraId="0C9BB264" w14:textId="48C8710F" w:rsidR="00652F67" w:rsidRDefault="00F308DE" w:rsidP="00E145B3">
            <w:pPr>
              <w:spacing w:after="120" w:line="276" w:lineRule="auto"/>
              <w:ind w:left="1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32"/>
                <w:szCs w:val="24"/>
              </w:rPr>
            </w:pPr>
            <w:r>
              <w:rPr>
                <w:rFonts w:ascii="Times New Roman" w:hAnsi="Times New Roman"/>
                <w:noProof/>
                <w:sz w:val="24"/>
              </w:rPr>
              <w:t xml:space="preserve">Komise, členské státy, soukromý sektor, </w:t>
            </w:r>
            <w:r w:rsidR="00FA6E9D">
              <w:rPr>
                <w:rFonts w:ascii="Times New Roman" w:hAnsi="Times New Roman"/>
                <w:noProof/>
                <w:sz w:val="24"/>
              </w:rPr>
              <w:t>stakeholdeři</w:t>
            </w:r>
          </w:p>
        </w:tc>
      </w:tr>
      <w:tr w:rsidR="00652F67" w14:paraId="330FC41C" w14:textId="77777777" w:rsidTr="00652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left w:val="none" w:sz="0" w:space="0" w:color="auto"/>
              <w:right w:val="none" w:sz="0" w:space="0" w:color="auto"/>
            </w:tcBorders>
            <w:shd w:val="clear" w:color="auto" w:fill="auto"/>
          </w:tcPr>
          <w:p w14:paraId="36644AF1" w14:textId="229A2560" w:rsidR="00652F67" w:rsidRDefault="00F308DE">
            <w:pPr>
              <w:spacing w:after="120" w:line="276" w:lineRule="auto"/>
              <w:ind w:left="174" w:right="178"/>
              <w:jc w:val="both"/>
              <w:rPr>
                <w:rFonts w:ascii="Times New Roman" w:hAnsi="Times New Roman" w:cs="Times New Roman"/>
                <w:noProof/>
                <w:sz w:val="24"/>
                <w:szCs w:val="24"/>
              </w:rPr>
            </w:pPr>
            <w:r>
              <w:rPr>
                <w:rFonts w:ascii="Times New Roman" w:hAnsi="Times New Roman"/>
                <w:b w:val="0"/>
                <w:noProof/>
                <w:sz w:val="24"/>
              </w:rPr>
              <w:t xml:space="preserve">2.2 Pilotní akce </w:t>
            </w:r>
            <w:r w:rsidR="00FA6E9D">
              <w:rPr>
                <w:rFonts w:ascii="Times New Roman" w:hAnsi="Times New Roman"/>
                <w:b w:val="0"/>
                <w:noProof/>
                <w:sz w:val="24"/>
              </w:rPr>
              <w:t>na</w:t>
            </w:r>
            <w:r>
              <w:rPr>
                <w:rFonts w:ascii="Times New Roman" w:hAnsi="Times New Roman"/>
                <w:b w:val="0"/>
                <w:noProof/>
                <w:sz w:val="24"/>
              </w:rPr>
              <w:t xml:space="preserve"> podporu rozvoje </w:t>
            </w:r>
            <w:r w:rsidR="00FA6E9D">
              <w:rPr>
                <w:rFonts w:ascii="Times New Roman" w:hAnsi="Times New Roman"/>
                <w:b w:val="0"/>
                <w:noProof/>
                <w:sz w:val="24"/>
              </w:rPr>
              <w:t>místních</w:t>
            </w:r>
            <w:r>
              <w:rPr>
                <w:rFonts w:ascii="Times New Roman" w:hAnsi="Times New Roman"/>
                <w:b w:val="0"/>
                <w:noProof/>
                <w:sz w:val="24"/>
              </w:rPr>
              <w:t xml:space="preserve"> </w:t>
            </w:r>
            <w:r w:rsidR="000B7902">
              <w:rPr>
                <w:rFonts w:ascii="Times New Roman" w:hAnsi="Times New Roman"/>
                <w:b w:val="0"/>
                <w:noProof/>
                <w:sz w:val="24"/>
              </w:rPr>
              <w:t>bioekonomik</w:t>
            </w:r>
            <w:r>
              <w:rPr>
                <w:rFonts w:ascii="Times New Roman" w:hAnsi="Times New Roman"/>
                <w:b w:val="0"/>
                <w:noProof/>
                <w:sz w:val="24"/>
              </w:rPr>
              <w:t xml:space="preserve"> (venkovsk</w:t>
            </w:r>
            <w:r w:rsidR="00FA6E9D">
              <w:rPr>
                <w:rFonts w:ascii="Times New Roman" w:hAnsi="Times New Roman"/>
                <w:b w:val="0"/>
                <w:noProof/>
                <w:sz w:val="24"/>
              </w:rPr>
              <w:t>ých</w:t>
            </w:r>
            <w:r>
              <w:rPr>
                <w:rFonts w:ascii="Times New Roman" w:hAnsi="Times New Roman"/>
                <w:b w:val="0"/>
                <w:noProof/>
                <w:sz w:val="24"/>
              </w:rPr>
              <w:t>, pobřežní</w:t>
            </w:r>
            <w:r w:rsidR="00FA6E9D">
              <w:rPr>
                <w:rFonts w:ascii="Times New Roman" w:hAnsi="Times New Roman"/>
                <w:b w:val="0"/>
                <w:noProof/>
                <w:sz w:val="24"/>
              </w:rPr>
              <w:t>ch</w:t>
            </w:r>
            <w:r>
              <w:rPr>
                <w:rFonts w:ascii="Times New Roman" w:hAnsi="Times New Roman"/>
                <w:b w:val="0"/>
                <w:noProof/>
                <w:sz w:val="24"/>
              </w:rPr>
              <w:t xml:space="preserve"> </w:t>
            </w:r>
            <w:r w:rsidR="00FA6E9D">
              <w:rPr>
                <w:rFonts w:ascii="Times New Roman" w:hAnsi="Times New Roman"/>
                <w:b w:val="0"/>
                <w:noProof/>
                <w:sz w:val="24"/>
              </w:rPr>
              <w:t>a</w:t>
            </w:r>
            <w:r>
              <w:rPr>
                <w:rFonts w:ascii="Times New Roman" w:hAnsi="Times New Roman"/>
                <w:b w:val="0"/>
                <w:noProof/>
                <w:sz w:val="24"/>
              </w:rPr>
              <w:t xml:space="preserve"> městsk</w:t>
            </w:r>
            <w:r w:rsidR="00FA6E9D">
              <w:rPr>
                <w:rFonts w:ascii="Times New Roman" w:hAnsi="Times New Roman"/>
                <w:b w:val="0"/>
                <w:noProof/>
                <w:sz w:val="24"/>
              </w:rPr>
              <w:t>ých</w:t>
            </w:r>
            <w:r>
              <w:rPr>
                <w:rFonts w:ascii="Times New Roman" w:hAnsi="Times New Roman"/>
                <w:b w:val="0"/>
                <w:noProof/>
                <w:sz w:val="24"/>
              </w:rPr>
              <w:t xml:space="preserve">) </w:t>
            </w:r>
            <w:r w:rsidR="00FA6E9D">
              <w:rPr>
                <w:rFonts w:ascii="Times New Roman" w:hAnsi="Times New Roman"/>
                <w:b w:val="0"/>
                <w:noProof/>
                <w:sz w:val="24"/>
              </w:rPr>
              <w:t>s pomocí</w:t>
            </w:r>
            <w:r>
              <w:rPr>
                <w:rFonts w:ascii="Times New Roman" w:hAnsi="Times New Roman"/>
                <w:b w:val="0"/>
                <w:noProof/>
                <w:sz w:val="24"/>
              </w:rPr>
              <w:t xml:space="preserve"> nástrojů a programů Komise</w:t>
            </w:r>
          </w:p>
        </w:tc>
        <w:tc>
          <w:tcPr>
            <w:tcW w:w="4961" w:type="dxa"/>
            <w:tcBorders>
              <w:left w:val="none" w:sz="0" w:space="0" w:color="auto"/>
              <w:right w:val="none" w:sz="0" w:space="0" w:color="auto"/>
            </w:tcBorders>
            <w:shd w:val="clear" w:color="auto" w:fill="auto"/>
          </w:tcPr>
          <w:p w14:paraId="409BC635" w14:textId="77777777" w:rsidR="00652F67" w:rsidRDefault="00F308DE">
            <w:pPr>
              <w:spacing w:after="120" w:line="276"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členské státy, regiony, obce a další zúčastněné strany</w:t>
            </w:r>
          </w:p>
        </w:tc>
      </w:tr>
      <w:tr w:rsidR="00652F67" w14:paraId="31B0A6E0" w14:textId="77777777" w:rsidTr="00652F67">
        <w:tc>
          <w:tcPr>
            <w:cnfStyle w:val="001000000000" w:firstRow="0" w:lastRow="0" w:firstColumn="1" w:lastColumn="0" w:oddVBand="0" w:evenVBand="0" w:oddHBand="0" w:evenHBand="0" w:firstRowFirstColumn="0" w:firstRowLastColumn="0" w:lastRowFirstColumn="0" w:lastRowLastColumn="0"/>
            <w:tcW w:w="10490" w:type="dxa"/>
            <w:shd w:val="clear" w:color="auto" w:fill="auto"/>
          </w:tcPr>
          <w:p w14:paraId="7EE32C60" w14:textId="06890C25" w:rsidR="00652F67" w:rsidRDefault="00F308DE">
            <w:pPr>
              <w:spacing w:after="120" w:line="276" w:lineRule="auto"/>
              <w:ind w:left="174" w:right="178"/>
              <w:jc w:val="both"/>
              <w:rPr>
                <w:rFonts w:ascii="Times New Roman" w:hAnsi="Times New Roman" w:cs="Times New Roman"/>
                <w:noProof/>
                <w:sz w:val="24"/>
                <w:szCs w:val="24"/>
              </w:rPr>
            </w:pPr>
            <w:r>
              <w:rPr>
                <w:rFonts w:ascii="Times New Roman" w:hAnsi="Times New Roman"/>
                <w:b w:val="0"/>
                <w:noProof/>
                <w:sz w:val="24"/>
              </w:rPr>
              <w:t xml:space="preserve">2.3 Vytvoření </w:t>
            </w:r>
            <w:r w:rsidR="00051503">
              <w:rPr>
                <w:rFonts w:ascii="Times New Roman" w:hAnsi="Times New Roman"/>
                <w:b w:val="0"/>
                <w:noProof/>
                <w:sz w:val="24"/>
              </w:rPr>
              <w:t>N</w:t>
            </w:r>
            <w:r>
              <w:rPr>
                <w:rFonts w:ascii="Times New Roman" w:hAnsi="Times New Roman"/>
                <w:b w:val="0"/>
                <w:noProof/>
                <w:sz w:val="24"/>
              </w:rPr>
              <w:t xml:space="preserve">ástroje na podporu </w:t>
            </w:r>
            <w:r w:rsidR="00BF12EC">
              <w:rPr>
                <w:rFonts w:ascii="Times New Roman" w:hAnsi="Times New Roman"/>
                <w:b w:val="0"/>
                <w:noProof/>
                <w:sz w:val="24"/>
              </w:rPr>
              <w:t xml:space="preserve">bioekonomické </w:t>
            </w:r>
            <w:r>
              <w:rPr>
                <w:rFonts w:ascii="Times New Roman" w:hAnsi="Times New Roman"/>
                <w:b w:val="0"/>
                <w:noProof/>
                <w:sz w:val="24"/>
              </w:rPr>
              <w:t>politiky EU</w:t>
            </w:r>
            <w:r w:rsidR="00BF12EC">
              <w:rPr>
                <w:rFonts w:ascii="Times New Roman" w:hAnsi="Times New Roman"/>
                <w:b w:val="0"/>
                <w:noProof/>
                <w:sz w:val="24"/>
              </w:rPr>
              <w:t xml:space="preserve"> (EU Bioeconomy policy support facility)</w:t>
            </w:r>
            <w:r>
              <w:rPr>
                <w:rFonts w:ascii="Times New Roman" w:hAnsi="Times New Roman"/>
                <w:b w:val="0"/>
                <w:noProof/>
                <w:sz w:val="24"/>
              </w:rPr>
              <w:t xml:space="preserve"> a vytvoření Evropského bioekonomického fóra pro členské státy</w:t>
            </w:r>
          </w:p>
        </w:tc>
        <w:tc>
          <w:tcPr>
            <w:tcW w:w="4961" w:type="dxa"/>
            <w:shd w:val="clear" w:color="auto" w:fill="auto"/>
          </w:tcPr>
          <w:p w14:paraId="6C2A66A5" w14:textId="77777777" w:rsidR="00652F67" w:rsidRDefault="00F308DE">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a členské státy</w:t>
            </w:r>
          </w:p>
        </w:tc>
      </w:tr>
      <w:tr w:rsidR="00652F67" w14:paraId="53685C2F" w14:textId="77777777" w:rsidTr="00652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left w:val="none" w:sz="0" w:space="0" w:color="auto"/>
              <w:right w:val="none" w:sz="0" w:space="0" w:color="auto"/>
            </w:tcBorders>
            <w:shd w:val="clear" w:color="auto" w:fill="auto"/>
          </w:tcPr>
          <w:p w14:paraId="60FEBE9B" w14:textId="5B2F3678" w:rsidR="00652F67" w:rsidRDefault="00F308DE">
            <w:pPr>
              <w:spacing w:after="120" w:line="276" w:lineRule="auto"/>
              <w:ind w:left="174" w:right="178"/>
              <w:jc w:val="both"/>
              <w:rPr>
                <w:rFonts w:ascii="Times New Roman" w:hAnsi="Times New Roman" w:cs="Times New Roman"/>
                <w:noProof/>
                <w:sz w:val="24"/>
                <w:szCs w:val="24"/>
              </w:rPr>
            </w:pPr>
            <w:r>
              <w:rPr>
                <w:rFonts w:ascii="Times New Roman" w:hAnsi="Times New Roman"/>
                <w:b w:val="0"/>
                <w:noProof/>
                <w:sz w:val="24"/>
              </w:rPr>
              <w:t xml:space="preserve">2.4 Podpora vzdělávání, odborné přípravy a dovedností v celé </w:t>
            </w:r>
            <w:r w:rsidR="000B7902">
              <w:rPr>
                <w:rFonts w:ascii="Times New Roman" w:hAnsi="Times New Roman"/>
                <w:b w:val="0"/>
                <w:noProof/>
                <w:sz w:val="24"/>
              </w:rPr>
              <w:t>bioekonomic</w:t>
            </w:r>
            <w:r w:rsidR="00BF12EC">
              <w:rPr>
                <w:rFonts w:ascii="Times New Roman" w:hAnsi="Times New Roman"/>
                <w:b w:val="0"/>
                <w:noProof/>
                <w:sz w:val="24"/>
              </w:rPr>
              <w:t>e</w:t>
            </w:r>
          </w:p>
        </w:tc>
        <w:tc>
          <w:tcPr>
            <w:tcW w:w="4961" w:type="dxa"/>
            <w:tcBorders>
              <w:left w:val="none" w:sz="0" w:space="0" w:color="auto"/>
              <w:right w:val="none" w:sz="0" w:space="0" w:color="auto"/>
            </w:tcBorders>
            <w:shd w:val="clear" w:color="auto" w:fill="auto"/>
          </w:tcPr>
          <w:p w14:paraId="27E33B58" w14:textId="77777777" w:rsidR="00652F67" w:rsidRDefault="00F308DE">
            <w:pPr>
              <w:spacing w:after="120" w:line="276"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a členské státy</w:t>
            </w:r>
          </w:p>
        </w:tc>
      </w:tr>
      <w:tr w:rsidR="00652F67" w14:paraId="146B382C" w14:textId="77777777" w:rsidTr="00652F67">
        <w:tc>
          <w:tcPr>
            <w:cnfStyle w:val="001000000000" w:firstRow="0" w:lastRow="0" w:firstColumn="1" w:lastColumn="0" w:oddVBand="0" w:evenVBand="0" w:oddHBand="0" w:evenHBand="0" w:firstRowFirstColumn="0" w:firstRowLastColumn="0" w:lastRowFirstColumn="0" w:lastRowLastColumn="0"/>
            <w:tcW w:w="15451" w:type="dxa"/>
            <w:gridSpan w:val="2"/>
            <w:shd w:val="clear" w:color="auto" w:fill="auto"/>
          </w:tcPr>
          <w:p w14:paraId="65A56046" w14:textId="510699E3" w:rsidR="00652F67" w:rsidRDefault="00F308DE">
            <w:pPr>
              <w:spacing w:after="120" w:line="276" w:lineRule="auto"/>
              <w:ind w:left="174" w:right="178"/>
              <w:jc w:val="center"/>
              <w:rPr>
                <w:rFonts w:ascii="Times New Roman" w:hAnsi="Times New Roman" w:cs="Times New Roman"/>
                <w:noProof/>
                <w:sz w:val="24"/>
                <w:szCs w:val="24"/>
              </w:rPr>
            </w:pPr>
            <w:r>
              <w:rPr>
                <w:rFonts w:ascii="Times New Roman" w:hAnsi="Times New Roman"/>
                <w:noProof/>
                <w:sz w:val="28"/>
              </w:rPr>
              <w:t>3 Pochop</w:t>
            </w:r>
            <w:r w:rsidR="00051503">
              <w:rPr>
                <w:rFonts w:ascii="Times New Roman" w:hAnsi="Times New Roman"/>
                <w:noProof/>
                <w:sz w:val="28"/>
              </w:rPr>
              <w:t>it</w:t>
            </w:r>
            <w:r>
              <w:rPr>
                <w:rFonts w:ascii="Times New Roman" w:hAnsi="Times New Roman"/>
                <w:noProof/>
                <w:sz w:val="28"/>
              </w:rPr>
              <w:t xml:space="preserve"> ekologick</w:t>
            </w:r>
            <w:r w:rsidR="00051503">
              <w:rPr>
                <w:rFonts w:ascii="Times New Roman" w:hAnsi="Times New Roman"/>
                <w:noProof/>
                <w:sz w:val="28"/>
              </w:rPr>
              <w:t>é limity</w:t>
            </w:r>
            <w:r>
              <w:rPr>
                <w:rFonts w:ascii="Times New Roman" w:hAnsi="Times New Roman"/>
                <w:noProof/>
                <w:sz w:val="28"/>
              </w:rPr>
              <w:t xml:space="preserve"> </w:t>
            </w:r>
            <w:r w:rsidR="000B7902">
              <w:rPr>
                <w:rFonts w:ascii="Times New Roman" w:hAnsi="Times New Roman"/>
                <w:noProof/>
                <w:sz w:val="28"/>
              </w:rPr>
              <w:t>bioekonomiky</w:t>
            </w:r>
          </w:p>
        </w:tc>
      </w:tr>
      <w:tr w:rsidR="00652F67" w14:paraId="70E5FA74" w14:textId="77777777" w:rsidTr="00652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left w:val="none" w:sz="0" w:space="0" w:color="auto"/>
              <w:right w:val="none" w:sz="0" w:space="0" w:color="auto"/>
            </w:tcBorders>
            <w:shd w:val="clear" w:color="auto" w:fill="auto"/>
          </w:tcPr>
          <w:p w14:paraId="7056A22F" w14:textId="49E34CB2" w:rsidR="00652F67" w:rsidRDefault="00F308DE">
            <w:pPr>
              <w:spacing w:after="120" w:line="276" w:lineRule="auto"/>
              <w:ind w:left="174" w:right="178"/>
              <w:jc w:val="both"/>
              <w:rPr>
                <w:rFonts w:ascii="Times New Roman" w:hAnsi="Times New Roman" w:cs="Times New Roman"/>
                <w:noProof/>
                <w:sz w:val="28"/>
                <w:szCs w:val="24"/>
              </w:rPr>
            </w:pPr>
            <w:r>
              <w:rPr>
                <w:rFonts w:ascii="Times New Roman" w:hAnsi="Times New Roman"/>
                <w:b w:val="0"/>
                <w:noProof/>
                <w:sz w:val="24"/>
              </w:rPr>
              <w:t>3.1 Zlepš</w:t>
            </w:r>
            <w:r w:rsidR="00BF12EC">
              <w:rPr>
                <w:rFonts w:ascii="Times New Roman" w:hAnsi="Times New Roman"/>
                <w:b w:val="0"/>
                <w:noProof/>
                <w:sz w:val="24"/>
              </w:rPr>
              <w:t>it</w:t>
            </w:r>
            <w:r>
              <w:rPr>
                <w:rFonts w:ascii="Times New Roman" w:hAnsi="Times New Roman"/>
                <w:b w:val="0"/>
                <w:noProof/>
                <w:sz w:val="24"/>
              </w:rPr>
              <w:t xml:space="preserve"> znalost</w:t>
            </w:r>
            <w:r w:rsidR="00BF12EC">
              <w:rPr>
                <w:rFonts w:ascii="Times New Roman" w:hAnsi="Times New Roman"/>
                <w:b w:val="0"/>
                <w:noProof/>
                <w:sz w:val="24"/>
              </w:rPr>
              <w:t>i</w:t>
            </w:r>
            <w:r>
              <w:rPr>
                <w:rFonts w:ascii="Times New Roman" w:hAnsi="Times New Roman"/>
                <w:b w:val="0"/>
                <w:noProof/>
                <w:sz w:val="24"/>
              </w:rPr>
              <w:t xml:space="preserve"> o </w:t>
            </w:r>
            <w:r w:rsidR="000B7902">
              <w:rPr>
                <w:rFonts w:ascii="Times New Roman" w:hAnsi="Times New Roman"/>
                <w:b w:val="0"/>
                <w:noProof/>
                <w:sz w:val="24"/>
              </w:rPr>
              <w:t>bioekonomic</w:t>
            </w:r>
            <w:r w:rsidR="00BF12EC">
              <w:rPr>
                <w:rFonts w:ascii="Times New Roman" w:hAnsi="Times New Roman"/>
                <w:b w:val="0"/>
                <w:noProof/>
                <w:sz w:val="24"/>
              </w:rPr>
              <w:t>e</w:t>
            </w:r>
            <w:r>
              <w:rPr>
                <w:rFonts w:ascii="Times New Roman" w:hAnsi="Times New Roman"/>
                <w:b w:val="0"/>
                <w:noProof/>
                <w:sz w:val="24"/>
              </w:rPr>
              <w:t xml:space="preserve"> včetně znalostí o </w:t>
            </w:r>
            <w:r w:rsidR="00BF12EC">
              <w:rPr>
                <w:rFonts w:ascii="Times New Roman" w:hAnsi="Times New Roman"/>
                <w:b w:val="0"/>
                <w:noProof/>
                <w:sz w:val="24"/>
              </w:rPr>
              <w:t>biodiverzitě</w:t>
            </w:r>
            <w:r>
              <w:rPr>
                <w:rFonts w:ascii="Times New Roman" w:hAnsi="Times New Roman"/>
                <w:b w:val="0"/>
                <w:noProof/>
                <w:sz w:val="24"/>
              </w:rPr>
              <w:t xml:space="preserve"> a ekosystémech za účelem je</w:t>
            </w:r>
            <w:r w:rsidR="00BF12EC">
              <w:rPr>
                <w:rFonts w:ascii="Times New Roman" w:hAnsi="Times New Roman"/>
                <w:b w:val="0"/>
                <w:noProof/>
                <w:sz w:val="24"/>
              </w:rPr>
              <w:t>jího</w:t>
            </w:r>
            <w:r>
              <w:rPr>
                <w:rFonts w:ascii="Times New Roman" w:hAnsi="Times New Roman"/>
                <w:b w:val="0"/>
                <w:noProof/>
                <w:sz w:val="24"/>
              </w:rPr>
              <w:t xml:space="preserve"> zavádění v rámci bezpečných ekologických mezí a zpřístupn</w:t>
            </w:r>
            <w:r w:rsidR="00BF12EC">
              <w:rPr>
                <w:rFonts w:ascii="Times New Roman" w:hAnsi="Times New Roman"/>
                <w:b w:val="0"/>
                <w:noProof/>
                <w:sz w:val="24"/>
              </w:rPr>
              <w:t>it</w:t>
            </w:r>
            <w:r>
              <w:rPr>
                <w:rFonts w:ascii="Times New Roman" w:hAnsi="Times New Roman"/>
                <w:b w:val="0"/>
                <w:noProof/>
                <w:sz w:val="24"/>
              </w:rPr>
              <w:t xml:space="preserve"> </w:t>
            </w:r>
            <w:r w:rsidR="00BF12EC">
              <w:rPr>
                <w:rFonts w:ascii="Times New Roman" w:hAnsi="Times New Roman"/>
                <w:b w:val="0"/>
                <w:noProof/>
                <w:sz w:val="24"/>
              </w:rPr>
              <w:t xml:space="preserve">tyto znalosti </w:t>
            </w:r>
            <w:r>
              <w:rPr>
                <w:rFonts w:ascii="Times New Roman" w:hAnsi="Times New Roman"/>
                <w:b w:val="0"/>
                <w:noProof/>
                <w:sz w:val="24"/>
              </w:rPr>
              <w:t xml:space="preserve">prostřednictvím </w:t>
            </w:r>
            <w:r w:rsidR="00BF12EC">
              <w:rPr>
                <w:rFonts w:ascii="Times New Roman" w:hAnsi="Times New Roman"/>
                <w:b w:val="0"/>
                <w:noProof/>
                <w:sz w:val="24"/>
              </w:rPr>
              <w:t>Z</w:t>
            </w:r>
            <w:r>
              <w:rPr>
                <w:rFonts w:ascii="Times New Roman" w:hAnsi="Times New Roman"/>
                <w:b w:val="0"/>
                <w:noProof/>
                <w:sz w:val="24"/>
              </w:rPr>
              <w:t xml:space="preserve">nalostního centra pro </w:t>
            </w:r>
            <w:r w:rsidR="000B7902">
              <w:rPr>
                <w:rFonts w:ascii="Times New Roman" w:hAnsi="Times New Roman"/>
                <w:b w:val="0"/>
                <w:noProof/>
                <w:sz w:val="24"/>
              </w:rPr>
              <w:t>bioekonomiku</w:t>
            </w:r>
            <w:bookmarkStart w:id="17" w:name="_GoBack"/>
            <w:bookmarkEnd w:id="17"/>
          </w:p>
        </w:tc>
        <w:tc>
          <w:tcPr>
            <w:tcW w:w="4961" w:type="dxa"/>
            <w:tcBorders>
              <w:left w:val="none" w:sz="0" w:space="0" w:color="auto"/>
              <w:right w:val="none" w:sz="0" w:space="0" w:color="auto"/>
            </w:tcBorders>
            <w:shd w:val="clear" w:color="auto" w:fill="auto"/>
          </w:tcPr>
          <w:p w14:paraId="4698D9BD" w14:textId="226896BC" w:rsidR="00652F67" w:rsidRDefault="00F308DE">
            <w:pPr>
              <w:spacing w:after="120" w:line="276"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členské státy, mezinárodní organizace, Mezivládní vědecko-politická platforma pro bio</w:t>
            </w:r>
            <w:r w:rsidR="00BF12EC">
              <w:rPr>
                <w:rFonts w:ascii="Times New Roman" w:hAnsi="Times New Roman"/>
                <w:noProof/>
                <w:sz w:val="24"/>
              </w:rPr>
              <w:t>diverzitu</w:t>
            </w:r>
            <w:r>
              <w:rPr>
                <w:rFonts w:ascii="Times New Roman" w:hAnsi="Times New Roman"/>
                <w:noProof/>
                <w:sz w:val="24"/>
              </w:rPr>
              <w:t xml:space="preserve"> a ekosystémové služby (IPBES)</w:t>
            </w:r>
          </w:p>
        </w:tc>
      </w:tr>
      <w:tr w:rsidR="00652F67" w14:paraId="57A6F383" w14:textId="77777777" w:rsidTr="00652F67">
        <w:tc>
          <w:tcPr>
            <w:cnfStyle w:val="001000000000" w:firstRow="0" w:lastRow="0" w:firstColumn="1" w:lastColumn="0" w:oddVBand="0" w:evenVBand="0" w:oddHBand="0" w:evenHBand="0" w:firstRowFirstColumn="0" w:firstRowLastColumn="0" w:lastRowFirstColumn="0" w:lastRowLastColumn="0"/>
            <w:tcW w:w="10490" w:type="dxa"/>
            <w:shd w:val="clear" w:color="auto" w:fill="auto"/>
          </w:tcPr>
          <w:p w14:paraId="41C62954" w14:textId="60005D5B" w:rsidR="00652F67" w:rsidRDefault="00F308DE">
            <w:pPr>
              <w:spacing w:after="120" w:line="276" w:lineRule="auto"/>
              <w:ind w:left="174" w:right="178"/>
              <w:jc w:val="both"/>
              <w:rPr>
                <w:rFonts w:ascii="Times New Roman" w:hAnsi="Times New Roman" w:cs="Times New Roman"/>
                <w:noProof/>
                <w:sz w:val="24"/>
                <w:szCs w:val="24"/>
              </w:rPr>
            </w:pPr>
            <w:r>
              <w:rPr>
                <w:rFonts w:ascii="Times New Roman" w:hAnsi="Times New Roman"/>
                <w:b w:val="0"/>
                <w:noProof/>
                <w:sz w:val="24"/>
              </w:rPr>
              <w:t>3.2 Zvýš</w:t>
            </w:r>
            <w:r w:rsidR="00BF12EC">
              <w:rPr>
                <w:rFonts w:ascii="Times New Roman" w:hAnsi="Times New Roman"/>
                <w:b w:val="0"/>
                <w:noProof/>
                <w:sz w:val="24"/>
              </w:rPr>
              <w:t>it</w:t>
            </w:r>
            <w:r>
              <w:rPr>
                <w:rFonts w:ascii="Times New Roman" w:hAnsi="Times New Roman"/>
                <w:b w:val="0"/>
                <w:noProof/>
                <w:sz w:val="24"/>
              </w:rPr>
              <w:t xml:space="preserve"> kapacit</w:t>
            </w:r>
            <w:r w:rsidR="00BF12EC">
              <w:rPr>
                <w:rFonts w:ascii="Times New Roman" w:hAnsi="Times New Roman"/>
                <w:b w:val="0"/>
                <w:noProof/>
                <w:sz w:val="24"/>
              </w:rPr>
              <w:t>u</w:t>
            </w:r>
            <w:r>
              <w:rPr>
                <w:rFonts w:ascii="Times New Roman" w:hAnsi="Times New Roman"/>
                <w:b w:val="0"/>
                <w:noProof/>
                <w:sz w:val="24"/>
              </w:rPr>
              <w:t xml:space="preserve"> dohledu, měření, </w:t>
            </w:r>
            <w:r w:rsidR="00BF12EC">
              <w:rPr>
                <w:rFonts w:ascii="Times New Roman" w:hAnsi="Times New Roman"/>
                <w:b w:val="0"/>
                <w:noProof/>
                <w:sz w:val="24"/>
              </w:rPr>
              <w:t>monitoringu</w:t>
            </w:r>
            <w:r>
              <w:rPr>
                <w:rFonts w:ascii="Times New Roman" w:hAnsi="Times New Roman"/>
                <w:b w:val="0"/>
                <w:noProof/>
                <w:sz w:val="24"/>
              </w:rPr>
              <w:t xml:space="preserve"> a </w:t>
            </w:r>
            <w:r w:rsidR="00BF12EC">
              <w:rPr>
                <w:rFonts w:ascii="Times New Roman" w:hAnsi="Times New Roman"/>
                <w:b w:val="0"/>
                <w:noProof/>
                <w:sz w:val="24"/>
              </w:rPr>
              <w:t>vykazování</w:t>
            </w:r>
            <w:r>
              <w:rPr>
                <w:rFonts w:ascii="Times New Roman" w:hAnsi="Times New Roman"/>
                <w:b w:val="0"/>
                <w:noProof/>
                <w:sz w:val="24"/>
              </w:rPr>
              <w:t xml:space="preserve"> a vybudov</w:t>
            </w:r>
            <w:r w:rsidR="00BF12EC">
              <w:rPr>
                <w:rFonts w:ascii="Times New Roman" w:hAnsi="Times New Roman"/>
                <w:b w:val="0"/>
                <w:noProof/>
                <w:sz w:val="24"/>
              </w:rPr>
              <w:t>at</w:t>
            </w:r>
            <w:r>
              <w:rPr>
                <w:rFonts w:ascii="Times New Roman" w:hAnsi="Times New Roman"/>
                <w:b w:val="0"/>
                <w:noProof/>
                <w:sz w:val="24"/>
              </w:rPr>
              <w:t xml:space="preserve"> celounijní mezinárodně soudržn</w:t>
            </w:r>
            <w:r w:rsidR="00BF12EC">
              <w:rPr>
                <w:rFonts w:ascii="Times New Roman" w:hAnsi="Times New Roman"/>
                <w:b w:val="0"/>
                <w:noProof/>
                <w:sz w:val="24"/>
              </w:rPr>
              <w:t>ý</w:t>
            </w:r>
            <w:r>
              <w:rPr>
                <w:rFonts w:ascii="Times New Roman" w:hAnsi="Times New Roman"/>
                <w:b w:val="0"/>
                <w:noProof/>
                <w:sz w:val="24"/>
              </w:rPr>
              <w:t xml:space="preserve"> </w:t>
            </w:r>
            <w:r w:rsidR="00BF12EC">
              <w:rPr>
                <w:rFonts w:ascii="Times New Roman" w:hAnsi="Times New Roman"/>
                <w:b w:val="0"/>
                <w:noProof/>
                <w:sz w:val="24"/>
              </w:rPr>
              <w:t xml:space="preserve">monitorovací </w:t>
            </w:r>
            <w:r>
              <w:rPr>
                <w:rFonts w:ascii="Times New Roman" w:hAnsi="Times New Roman"/>
                <w:b w:val="0"/>
                <w:noProof/>
                <w:sz w:val="24"/>
              </w:rPr>
              <w:t xml:space="preserve">systém </w:t>
            </w:r>
            <w:r w:rsidR="00BF12EC">
              <w:rPr>
                <w:rFonts w:ascii="Times New Roman" w:hAnsi="Times New Roman"/>
                <w:b w:val="0"/>
                <w:noProof/>
                <w:sz w:val="24"/>
              </w:rPr>
              <w:t xml:space="preserve">pro </w:t>
            </w:r>
            <w:r>
              <w:rPr>
                <w:rFonts w:ascii="Times New Roman" w:hAnsi="Times New Roman"/>
                <w:b w:val="0"/>
                <w:noProof/>
                <w:sz w:val="24"/>
              </w:rPr>
              <w:t xml:space="preserve">sledování hospodářského, environmentálního a sociálního pokroku směrem k udržitelné </w:t>
            </w:r>
            <w:r w:rsidR="000B7902">
              <w:rPr>
                <w:rFonts w:ascii="Times New Roman" w:hAnsi="Times New Roman"/>
                <w:b w:val="0"/>
                <w:noProof/>
                <w:sz w:val="24"/>
              </w:rPr>
              <w:t>bioekonomic</w:t>
            </w:r>
            <w:r w:rsidR="00BF12EC">
              <w:rPr>
                <w:rFonts w:ascii="Times New Roman" w:hAnsi="Times New Roman"/>
                <w:b w:val="0"/>
                <w:noProof/>
                <w:sz w:val="24"/>
              </w:rPr>
              <w:t>e</w:t>
            </w:r>
            <w:r>
              <w:rPr>
                <w:rFonts w:ascii="Times New Roman" w:hAnsi="Times New Roman"/>
                <w:b w:val="0"/>
                <w:noProof/>
                <w:sz w:val="24"/>
              </w:rPr>
              <w:t xml:space="preserve"> </w:t>
            </w:r>
          </w:p>
        </w:tc>
        <w:tc>
          <w:tcPr>
            <w:tcW w:w="4961" w:type="dxa"/>
            <w:shd w:val="clear" w:color="auto" w:fill="auto"/>
          </w:tcPr>
          <w:p w14:paraId="6A2C58A6" w14:textId="77777777" w:rsidR="00652F67" w:rsidRDefault="00F308DE">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členské státy, soukromý sektor</w:t>
            </w:r>
          </w:p>
          <w:p w14:paraId="4251D00A" w14:textId="77777777" w:rsidR="00652F67" w:rsidRDefault="00652F67">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p>
        </w:tc>
      </w:tr>
      <w:tr w:rsidR="00652F67" w14:paraId="47834E22" w14:textId="77777777" w:rsidTr="00652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left w:val="none" w:sz="0" w:space="0" w:color="auto"/>
              <w:right w:val="none" w:sz="0" w:space="0" w:color="auto"/>
            </w:tcBorders>
            <w:shd w:val="clear" w:color="auto" w:fill="auto"/>
          </w:tcPr>
          <w:p w14:paraId="3AD8C74D" w14:textId="15361D80" w:rsidR="00652F67" w:rsidRDefault="00F308DE">
            <w:pPr>
              <w:spacing w:after="120" w:line="276" w:lineRule="auto"/>
              <w:ind w:left="174" w:right="178"/>
              <w:jc w:val="both"/>
              <w:rPr>
                <w:rFonts w:ascii="Times New Roman" w:hAnsi="Times New Roman" w:cs="Times New Roman"/>
                <w:noProof/>
                <w:sz w:val="24"/>
                <w:szCs w:val="24"/>
              </w:rPr>
            </w:pPr>
            <w:r>
              <w:rPr>
                <w:rFonts w:ascii="Times New Roman" w:hAnsi="Times New Roman"/>
                <w:b w:val="0"/>
                <w:noProof/>
                <w:sz w:val="24"/>
              </w:rPr>
              <w:t>3.3 Poskyt</w:t>
            </w:r>
            <w:r w:rsidR="00BF12EC">
              <w:rPr>
                <w:rFonts w:ascii="Times New Roman" w:hAnsi="Times New Roman"/>
                <w:b w:val="0"/>
                <w:noProof/>
                <w:sz w:val="24"/>
              </w:rPr>
              <w:t>nout</w:t>
            </w:r>
            <w:r>
              <w:rPr>
                <w:rFonts w:ascii="Times New Roman" w:hAnsi="Times New Roman"/>
                <w:b w:val="0"/>
                <w:noProof/>
                <w:sz w:val="24"/>
              </w:rPr>
              <w:t xml:space="preserve"> </w:t>
            </w:r>
            <w:r w:rsidR="00BF12EC">
              <w:rPr>
                <w:rFonts w:ascii="Times New Roman" w:hAnsi="Times New Roman"/>
                <w:b w:val="0"/>
                <w:noProof/>
                <w:sz w:val="24"/>
              </w:rPr>
              <w:t>ne</w:t>
            </w:r>
            <w:r w:rsidR="00051503">
              <w:rPr>
                <w:rFonts w:ascii="Times New Roman" w:hAnsi="Times New Roman"/>
                <w:b w:val="0"/>
                <w:noProof/>
                <w:sz w:val="24"/>
              </w:rPr>
              <w:t>závaznou</w:t>
            </w:r>
            <w:r w:rsidR="00BF12EC">
              <w:rPr>
                <w:rFonts w:ascii="Times New Roman" w:hAnsi="Times New Roman"/>
                <w:b w:val="0"/>
                <w:noProof/>
                <w:sz w:val="24"/>
              </w:rPr>
              <w:t xml:space="preserve"> metodiku </w:t>
            </w:r>
            <w:r>
              <w:rPr>
                <w:rFonts w:ascii="Times New Roman" w:hAnsi="Times New Roman"/>
                <w:b w:val="0"/>
                <w:noProof/>
                <w:sz w:val="24"/>
              </w:rPr>
              <w:t xml:space="preserve">provozování </w:t>
            </w:r>
            <w:r w:rsidR="000B7902">
              <w:rPr>
                <w:rFonts w:ascii="Times New Roman" w:hAnsi="Times New Roman"/>
                <w:b w:val="0"/>
                <w:noProof/>
                <w:sz w:val="24"/>
              </w:rPr>
              <w:t>bioekonomiky</w:t>
            </w:r>
            <w:r>
              <w:rPr>
                <w:rFonts w:ascii="Times New Roman" w:hAnsi="Times New Roman"/>
                <w:b w:val="0"/>
                <w:noProof/>
                <w:sz w:val="24"/>
              </w:rPr>
              <w:t xml:space="preserve"> v rámci bezpečných ekologických mezí</w:t>
            </w:r>
          </w:p>
        </w:tc>
        <w:tc>
          <w:tcPr>
            <w:tcW w:w="4961" w:type="dxa"/>
            <w:tcBorders>
              <w:left w:val="none" w:sz="0" w:space="0" w:color="auto"/>
              <w:right w:val="none" w:sz="0" w:space="0" w:color="auto"/>
            </w:tcBorders>
            <w:shd w:val="clear" w:color="auto" w:fill="auto"/>
          </w:tcPr>
          <w:p w14:paraId="29629F3A" w14:textId="77777777" w:rsidR="00652F67" w:rsidRDefault="00F308DE">
            <w:pPr>
              <w:spacing w:after="120" w:line="276"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w:t>
            </w:r>
          </w:p>
        </w:tc>
      </w:tr>
      <w:tr w:rsidR="00652F67" w14:paraId="7D8BB9C1" w14:textId="77777777" w:rsidTr="00652F67">
        <w:tc>
          <w:tcPr>
            <w:cnfStyle w:val="001000000000" w:firstRow="0" w:lastRow="0" w:firstColumn="1" w:lastColumn="0" w:oddVBand="0" w:evenVBand="0" w:oddHBand="0" w:evenHBand="0" w:firstRowFirstColumn="0" w:firstRowLastColumn="0" w:lastRowFirstColumn="0" w:lastRowLastColumn="0"/>
            <w:tcW w:w="10490" w:type="dxa"/>
            <w:shd w:val="clear" w:color="auto" w:fill="auto"/>
          </w:tcPr>
          <w:p w14:paraId="135954EE" w14:textId="3EF19AB4" w:rsidR="00652F67" w:rsidRDefault="00F308DE">
            <w:pPr>
              <w:spacing w:after="120" w:line="276" w:lineRule="auto"/>
              <w:ind w:left="174" w:right="178"/>
              <w:jc w:val="both"/>
              <w:rPr>
                <w:rFonts w:ascii="Times New Roman" w:hAnsi="Times New Roman" w:cs="Times New Roman"/>
                <w:noProof/>
                <w:sz w:val="24"/>
                <w:szCs w:val="24"/>
              </w:rPr>
            </w:pPr>
            <w:r>
              <w:rPr>
                <w:rFonts w:ascii="Times New Roman" w:hAnsi="Times New Roman"/>
                <w:b w:val="0"/>
                <w:noProof/>
                <w:sz w:val="24"/>
              </w:rPr>
              <w:t xml:space="preserve">3.4 </w:t>
            </w:r>
            <w:r w:rsidR="00BF12EC">
              <w:rPr>
                <w:rFonts w:ascii="Times New Roman" w:hAnsi="Times New Roman"/>
                <w:b w:val="0"/>
                <w:noProof/>
                <w:sz w:val="24"/>
              </w:rPr>
              <w:t>Lépe</w:t>
            </w:r>
            <w:r>
              <w:rPr>
                <w:rFonts w:ascii="Times New Roman" w:hAnsi="Times New Roman"/>
                <w:b w:val="0"/>
                <w:noProof/>
                <w:sz w:val="24"/>
              </w:rPr>
              <w:t xml:space="preserve"> </w:t>
            </w:r>
            <w:r w:rsidR="00BF12EC">
              <w:rPr>
                <w:rFonts w:ascii="Times New Roman" w:hAnsi="Times New Roman"/>
                <w:b w:val="0"/>
                <w:noProof/>
                <w:sz w:val="24"/>
              </w:rPr>
              <w:t xml:space="preserve">integrovat přínosy </w:t>
            </w:r>
            <w:r>
              <w:rPr>
                <w:rFonts w:ascii="Times New Roman" w:hAnsi="Times New Roman"/>
                <w:b w:val="0"/>
                <w:noProof/>
                <w:sz w:val="24"/>
              </w:rPr>
              <w:t xml:space="preserve">ekosystémů s bohatou </w:t>
            </w:r>
            <w:r w:rsidR="00BF12EC">
              <w:rPr>
                <w:rFonts w:ascii="Times New Roman" w:hAnsi="Times New Roman"/>
                <w:b w:val="0"/>
                <w:noProof/>
                <w:sz w:val="24"/>
              </w:rPr>
              <w:t>biodiverzitou</w:t>
            </w:r>
            <w:r>
              <w:rPr>
                <w:rFonts w:ascii="Times New Roman" w:hAnsi="Times New Roman"/>
                <w:b w:val="0"/>
                <w:noProof/>
                <w:sz w:val="24"/>
              </w:rPr>
              <w:t xml:space="preserve"> do prvovýroby </w:t>
            </w:r>
            <w:r w:rsidR="00BF12EC">
              <w:rPr>
                <w:rFonts w:ascii="Times New Roman" w:hAnsi="Times New Roman"/>
                <w:b w:val="0"/>
                <w:noProof/>
                <w:sz w:val="24"/>
              </w:rPr>
              <w:t>pomocí</w:t>
            </w:r>
            <w:r>
              <w:rPr>
                <w:rFonts w:ascii="Times New Roman" w:hAnsi="Times New Roman"/>
                <w:b w:val="0"/>
                <w:noProof/>
                <w:sz w:val="24"/>
              </w:rPr>
              <w:t xml:space="preserve"> </w:t>
            </w:r>
            <w:r w:rsidR="00BF12EC">
              <w:rPr>
                <w:rFonts w:ascii="Times New Roman" w:hAnsi="Times New Roman"/>
                <w:b w:val="0"/>
                <w:noProof/>
                <w:sz w:val="24"/>
              </w:rPr>
              <w:t xml:space="preserve">specifické </w:t>
            </w:r>
            <w:r>
              <w:rPr>
                <w:rFonts w:ascii="Times New Roman" w:hAnsi="Times New Roman"/>
                <w:b w:val="0"/>
                <w:noProof/>
                <w:sz w:val="24"/>
              </w:rPr>
              <w:t xml:space="preserve">podpory agroekologie, vývoje řešení založených na mikrobiomech a nových nástrojů pro začlenění opylovačů do dodavatelských hodnotových řetězců </w:t>
            </w:r>
          </w:p>
        </w:tc>
        <w:tc>
          <w:tcPr>
            <w:tcW w:w="4961" w:type="dxa"/>
            <w:shd w:val="clear" w:color="auto" w:fill="auto"/>
          </w:tcPr>
          <w:p w14:paraId="651BFB7C" w14:textId="55C8CCF2" w:rsidR="00652F67" w:rsidRDefault="00F308DE">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členské státy, soukrom</w:t>
            </w:r>
            <w:r w:rsidR="00051503">
              <w:rPr>
                <w:rFonts w:ascii="Times New Roman" w:hAnsi="Times New Roman"/>
                <w:noProof/>
                <w:sz w:val="24"/>
              </w:rPr>
              <w:t>í stakeholdeři</w:t>
            </w:r>
          </w:p>
        </w:tc>
      </w:tr>
    </w:tbl>
    <w:p w14:paraId="74622F06" w14:textId="77777777" w:rsidR="00652F67" w:rsidRDefault="00652F67" w:rsidP="00E145B3">
      <w:pPr>
        <w:spacing w:after="200" w:line="276" w:lineRule="auto"/>
        <w:rPr>
          <w:rFonts w:ascii="Times New Roman" w:hAnsi="Times New Roman" w:cs="Times New Roman"/>
          <w:noProof/>
          <w:sz w:val="24"/>
          <w:szCs w:val="24"/>
        </w:rPr>
      </w:pPr>
    </w:p>
    <w:sectPr w:rsidR="00652F67">
      <w:headerReference w:type="even" r:id="rId20"/>
      <w:headerReference w:type="default" r:id="rId21"/>
      <w:footerReference w:type="even" r:id="rId22"/>
      <w:footerReference w:type="default" r:id="rId23"/>
      <w:headerReference w:type="first" r:id="rId24"/>
      <w:footerReference w:type="first" r:id="rId25"/>
      <w:pgSz w:w="16838" w:h="11906" w:orient="landscape"/>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BA423" w14:textId="77777777" w:rsidR="003A2C79" w:rsidRDefault="003A2C79">
      <w:r>
        <w:separator/>
      </w:r>
    </w:p>
  </w:endnote>
  <w:endnote w:type="continuationSeparator" w:id="0">
    <w:p w14:paraId="63025B26" w14:textId="77777777" w:rsidR="003A2C79" w:rsidRDefault="003A2C79">
      <w:r>
        <w:continuationSeparator/>
      </w:r>
    </w:p>
  </w:endnote>
  <w:endnote w:type="continuationNotice" w:id="1">
    <w:p w14:paraId="1335BEF7" w14:textId="77777777" w:rsidR="003A2C79" w:rsidRDefault="003A2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604020202020204"/>
    <w:charset w:val="EE"/>
    <w:family w:val="swiss"/>
    <w:pitch w:val="variable"/>
    <w:sig w:usb0="E4002EFF" w:usb1="C000E47F" w:usb2="00000009" w:usb3="00000000" w:csb0="000001FF" w:csb1="00000000"/>
  </w:font>
  <w:font w:name="EUAlbertina">
    <w:altName w:val="EU Albertina"/>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2521F" w14:textId="77777777" w:rsidR="00715C70" w:rsidRDefault="00715C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6F473" w14:textId="77777777" w:rsidR="00715C70" w:rsidRDefault="00715C70">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proofErr w:type="spellStart"/>
    <w:r>
      <w:rPr>
        <w:rFonts w:ascii="Arial" w:hAnsi="Arial" w:cs="Arial"/>
        <w:b/>
        <w:sz w:val="48"/>
      </w:rPr>
      <w:t>CS</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38FB" w14:textId="77777777" w:rsidR="00715C70" w:rsidRDefault="00715C7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FD8FA" w14:textId="77777777" w:rsidR="00715C70" w:rsidRDefault="00715C70">
    <w:pPr>
      <w:pStyle w:val="Zpat"/>
      <w:rPr>
        <w:rFonts w:ascii="Times New Roman" w:hAnsi="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7680"/>
      <w:docPartObj>
        <w:docPartGallery w:val="Page Numbers (Bottom of Page)"/>
        <w:docPartUnique/>
      </w:docPartObj>
    </w:sdtPr>
    <w:sdtEndPr>
      <w:rPr>
        <w:rFonts w:ascii="Times New Roman" w:hAnsi="Times New Roman"/>
        <w:noProof/>
      </w:rPr>
    </w:sdtEndPr>
    <w:sdtContent>
      <w:p w14:paraId="47254A89" w14:textId="77777777" w:rsidR="00715C70" w:rsidRDefault="00715C70">
        <w:pPr>
          <w:pStyle w:val="Zpat"/>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w:t>
        </w:r>
        <w:r>
          <w:rPr>
            <w:rFonts w:ascii="Times New Roman" w:hAnsi="Times New Roman"/>
            <w:noProof/>
          </w:rPr>
          <w:fldChar w:fldCharType="end"/>
        </w:r>
      </w:p>
    </w:sdtContent>
  </w:sdt>
  <w:p w14:paraId="7CA94F5E" w14:textId="77777777" w:rsidR="00715C70" w:rsidRDefault="00715C70">
    <w:pPr>
      <w:pStyle w:val="Zpat"/>
      <w:rPr>
        <w:rFonts w:ascii="Times New Roman" w:hAns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2C3E1" w14:textId="77777777" w:rsidR="00715C70" w:rsidRDefault="00715C70">
    <w:pPr>
      <w:pStyle w:val="Zpat"/>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79595" w14:textId="77777777" w:rsidR="00715C70" w:rsidRDefault="00715C70">
    <w:pPr>
      <w:pStyle w:val="Zpat"/>
      <w:rPr>
        <w:rFonts w:ascii="Times New Roman" w:hAnsi="Times New Roma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975000"/>
      <w:docPartObj>
        <w:docPartGallery w:val="Page Numbers (Bottom of Page)"/>
        <w:docPartUnique/>
      </w:docPartObj>
    </w:sdtPr>
    <w:sdtEndPr>
      <w:rPr>
        <w:rFonts w:ascii="Times New Roman" w:hAnsi="Times New Roman"/>
        <w:noProof/>
      </w:rPr>
    </w:sdtEndPr>
    <w:sdtContent>
      <w:p w14:paraId="092DE203" w14:textId="77777777" w:rsidR="00715C70" w:rsidRDefault="00715C70">
        <w:pPr>
          <w:pStyle w:val="Zpat"/>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15</w:t>
        </w:r>
        <w:r>
          <w:rPr>
            <w:rFonts w:ascii="Times New Roman" w:hAnsi="Times New Roman"/>
            <w:noProof/>
          </w:rPr>
          <w:fldChar w:fldCharType="end"/>
        </w:r>
      </w:p>
    </w:sdtContent>
  </w:sdt>
  <w:p w14:paraId="404445E3" w14:textId="77777777" w:rsidR="00715C70" w:rsidRDefault="00715C70">
    <w:pPr>
      <w:pStyle w:val="Zpat"/>
      <w:rPr>
        <w:rFonts w:ascii="Times New Roman" w:hAnsi="Times New Roman"/>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31746" w14:textId="77777777" w:rsidR="00715C70" w:rsidRDefault="00715C70">
    <w:pPr>
      <w:pStyle w:val="Zpa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50EBD" w14:textId="77777777" w:rsidR="003A2C79" w:rsidRDefault="003A2C79">
      <w:r>
        <w:separator/>
      </w:r>
    </w:p>
  </w:footnote>
  <w:footnote w:type="continuationSeparator" w:id="0">
    <w:p w14:paraId="6789174F" w14:textId="77777777" w:rsidR="003A2C79" w:rsidRDefault="003A2C79">
      <w:r>
        <w:continuationSeparator/>
      </w:r>
    </w:p>
  </w:footnote>
  <w:footnote w:type="continuationNotice" w:id="1">
    <w:p w14:paraId="496F80EE" w14:textId="77777777" w:rsidR="003A2C79" w:rsidRDefault="003A2C79"/>
  </w:footnote>
  <w:footnote w:id="2">
    <w:p w14:paraId="024F2DD8" w14:textId="6350CBFD" w:rsidR="00715C70" w:rsidRDefault="00715C70">
      <w:pPr>
        <w:pStyle w:val="Textpoznpodarou"/>
        <w:ind w:left="0" w:firstLine="0"/>
      </w:pPr>
      <w:r>
        <w:rPr>
          <w:rStyle w:val="Znakapoznpodarou"/>
        </w:rPr>
        <w:footnoteRef/>
      </w:r>
      <w:r>
        <w:tab/>
        <w:t>Nezahrnuje biomedicínu a lékařské biotechnologie.</w:t>
      </w:r>
    </w:p>
  </w:footnote>
  <w:footnote w:id="3">
    <w:p w14:paraId="329E7343" w14:textId="68E6F248" w:rsidR="00715C70" w:rsidRDefault="00715C70">
      <w:pPr>
        <w:pStyle w:val="Textpoznpodarou"/>
      </w:pPr>
      <w:r>
        <w:rPr>
          <w:rStyle w:val="Znakapoznpodarou"/>
        </w:rPr>
        <w:footnoteRef/>
      </w:r>
      <w:r>
        <w:tab/>
      </w:r>
      <w:proofErr w:type="gramStart"/>
      <w:r>
        <w:t>COM(</w:t>
      </w:r>
      <w:proofErr w:type="gramEnd"/>
      <w:r>
        <w:t xml:space="preserve">2012) 60, Inovace pro udržitelný růst: </w:t>
      </w:r>
      <w:r w:rsidR="000B7902">
        <w:t>Bioekonomika</w:t>
      </w:r>
      <w:r>
        <w:t xml:space="preserve"> pro Evropu, 13.2.2012.</w:t>
      </w:r>
    </w:p>
  </w:footnote>
  <w:footnote w:id="4">
    <w:p w14:paraId="03B8A93D" w14:textId="4B9C0BB5" w:rsidR="00715C70" w:rsidRDefault="00715C70" w:rsidP="00396A92">
      <w:pPr>
        <w:pStyle w:val="Textpoznpodarou"/>
        <w:ind w:left="709" w:hanging="709"/>
      </w:pPr>
      <w:r>
        <w:rPr>
          <w:rStyle w:val="Znakapoznpodarou"/>
        </w:rPr>
        <w:footnoteRef/>
      </w:r>
      <w:r>
        <w:t xml:space="preserve">          </w:t>
      </w:r>
      <w:r>
        <w:tab/>
        <w:t>Tato opatření nebudou mít za následek žádné rozpočtové ani legislativní závazky pro příští Komisi, ačkoli konkrétní provádění těchto opatření může probíhat až do roku 2025.</w:t>
      </w:r>
    </w:p>
  </w:footnote>
  <w:footnote w:id="5">
    <w:p w14:paraId="5E412FBF" w14:textId="612CF3D8" w:rsidR="00715C70" w:rsidRDefault="00715C70">
      <w:pPr>
        <w:pStyle w:val="Textpoznpodarou"/>
      </w:pPr>
      <w:r>
        <w:rPr>
          <w:rStyle w:val="Znakapoznpodarou"/>
        </w:rPr>
        <w:footnoteRef/>
      </w:r>
      <w:r>
        <w:tab/>
      </w:r>
      <w:proofErr w:type="gramStart"/>
      <w:r>
        <w:t>SWD(</w:t>
      </w:r>
      <w:proofErr w:type="gramEnd"/>
      <w:r>
        <w:t xml:space="preserve">2017) 374, Přezkum Evropské strategie pro </w:t>
      </w:r>
      <w:r w:rsidR="000B7902">
        <w:t>bioekonomiku</w:t>
      </w:r>
      <w:r>
        <w:t xml:space="preserve"> z roku 2012, 13.11.2017.</w:t>
      </w:r>
    </w:p>
  </w:footnote>
  <w:footnote w:id="6">
    <w:p w14:paraId="05D1A122" w14:textId="41FA7D8F" w:rsidR="00715C70" w:rsidRDefault="00715C70">
      <w:pPr>
        <w:pStyle w:val="Textpoznpodarou"/>
      </w:pPr>
      <w:r>
        <w:rPr>
          <w:rStyle w:val="Znakapoznpodarou"/>
        </w:rPr>
        <w:footnoteRef/>
      </w:r>
      <w:r>
        <w:tab/>
        <w:t xml:space="preserve">Prohlášení o záměru, projev ke stavu Unie, září 2018; https://ec.europa.eu/commission/sites/beta-political/files/soteu2018-letter-of-intent_cs.pdf </w:t>
      </w:r>
    </w:p>
  </w:footnote>
  <w:footnote w:id="7">
    <w:p w14:paraId="561F5AA9" w14:textId="77777777" w:rsidR="00715C70" w:rsidRDefault="00715C70">
      <w:pPr>
        <w:pStyle w:val="Textpoznpodarou"/>
      </w:pPr>
      <w:r>
        <w:rPr>
          <w:rStyle w:val="Znakapoznpodarou"/>
        </w:rPr>
        <w:footnoteRef/>
      </w:r>
      <w:r>
        <w:tab/>
      </w:r>
      <w:proofErr w:type="gramStart"/>
      <w:r>
        <w:t>COM(</w:t>
      </w:r>
      <w:proofErr w:type="gramEnd"/>
      <w:r>
        <w:t>2016) 739, Další kroky k udržitelné evropské budoucnosti – Evropské úsilí v oblasti udržitelnosti, 22.11.2016.</w:t>
      </w:r>
    </w:p>
  </w:footnote>
  <w:footnote w:id="8">
    <w:p w14:paraId="0BE5DFE9" w14:textId="79D567E0" w:rsidR="00715C70" w:rsidRDefault="00715C70">
      <w:pPr>
        <w:pStyle w:val="Textpoznpodarou"/>
      </w:pPr>
      <w:r>
        <w:rPr>
          <w:rStyle w:val="Znakapoznpodarou"/>
        </w:rPr>
        <w:footnoteRef/>
      </w:r>
      <w:r>
        <w:tab/>
        <w:t xml:space="preserve">SWD(2016) 390, </w:t>
      </w:r>
      <w:proofErr w:type="spellStart"/>
      <w:r>
        <w:t>Key</w:t>
      </w:r>
      <w:proofErr w:type="spellEnd"/>
      <w:r>
        <w:t xml:space="preserve"> </w:t>
      </w:r>
      <w:proofErr w:type="spellStart"/>
      <w:r>
        <w:t>European</w:t>
      </w:r>
      <w:proofErr w:type="spellEnd"/>
      <w:r>
        <w:t xml:space="preserve"> </w:t>
      </w:r>
      <w:proofErr w:type="spellStart"/>
      <w:r>
        <w:t>action</w:t>
      </w:r>
      <w:proofErr w:type="spellEnd"/>
      <w:r>
        <w:t xml:space="preserve"> </w:t>
      </w:r>
      <w:proofErr w:type="spellStart"/>
      <w:r>
        <w:t>supporting</w:t>
      </w:r>
      <w:proofErr w:type="spellEnd"/>
      <w:r>
        <w:t xml:space="preserve"> </w:t>
      </w:r>
      <w:proofErr w:type="spellStart"/>
      <w:r>
        <w:t>the</w:t>
      </w:r>
      <w:proofErr w:type="spellEnd"/>
      <w:r>
        <w:t xml:space="preserve"> 2030 Agenda and </w:t>
      </w:r>
      <w:proofErr w:type="spellStart"/>
      <w:r>
        <w:t>the</w:t>
      </w:r>
      <w:proofErr w:type="spellEnd"/>
      <w:r>
        <w:t xml:space="preserve"> </w:t>
      </w:r>
      <w:proofErr w:type="spellStart"/>
      <w:r>
        <w:t>Sustainable</w:t>
      </w:r>
      <w:proofErr w:type="spellEnd"/>
      <w:r>
        <w:t xml:space="preserve"> </w:t>
      </w:r>
      <w:proofErr w:type="spellStart"/>
      <w:r>
        <w:t>Development</w:t>
      </w:r>
      <w:proofErr w:type="spellEnd"/>
      <w:r>
        <w:t xml:space="preserve"> </w:t>
      </w:r>
      <w:proofErr w:type="spellStart"/>
      <w:r>
        <w:t>Goals</w:t>
      </w:r>
      <w:proofErr w:type="spellEnd"/>
      <w:r>
        <w:t xml:space="preserve"> (Klíčová evropská opatření na podporu Agendy pro udržitelný rozvoj 2030 a cílů udržitelného rozvoje), 22.11.2016 ; zpráva </w:t>
      </w:r>
      <w:proofErr w:type="spellStart"/>
      <w:r>
        <w:t>Eurostatu</w:t>
      </w:r>
      <w:proofErr w:type="spellEnd"/>
      <w:r>
        <w:t xml:space="preserve"> o sledování plnění cílů udržitelného rozvoje</w:t>
      </w:r>
      <w:r>
        <w:tab/>
        <w:t>.</w:t>
      </w:r>
      <w:r>
        <w:br/>
        <w:t xml:space="preserve">https://ec.europa.eu/eurostat/documents/2995521/9234939/8-18092018-AP-EN.pdf/888b182d-f6f9-4e0d-9e48-4b4e1561333e; zpráva JRC, </w:t>
      </w:r>
      <w:proofErr w:type="spellStart"/>
      <w:r>
        <w:t>The</w:t>
      </w:r>
      <w:proofErr w:type="spellEnd"/>
      <w:r>
        <w:t xml:space="preserve"> MAGNET model </w:t>
      </w:r>
      <w:proofErr w:type="spellStart"/>
      <w:r>
        <w:t>framework</w:t>
      </w:r>
      <w:proofErr w:type="spellEnd"/>
      <w:r>
        <w:t xml:space="preserve"> </w:t>
      </w:r>
      <w:proofErr w:type="spellStart"/>
      <w:r>
        <w:t>for</w:t>
      </w:r>
      <w:proofErr w:type="spellEnd"/>
      <w:r>
        <w:t xml:space="preserve"> </w:t>
      </w:r>
      <w:proofErr w:type="spellStart"/>
      <w:r>
        <w:t>assessing</w:t>
      </w:r>
      <w:proofErr w:type="spellEnd"/>
      <w:r>
        <w:t xml:space="preserve"> </w:t>
      </w:r>
      <w:proofErr w:type="spellStart"/>
      <w:r>
        <w:t>policy</w:t>
      </w:r>
      <w:proofErr w:type="spellEnd"/>
      <w:r>
        <w:t xml:space="preserve"> </w:t>
      </w:r>
      <w:proofErr w:type="spellStart"/>
      <w:r>
        <w:t>coherence</w:t>
      </w:r>
      <w:proofErr w:type="spellEnd"/>
      <w:r>
        <w:t xml:space="preserve"> and </w:t>
      </w:r>
      <w:proofErr w:type="spellStart"/>
      <w:r>
        <w:t>SDGs</w:t>
      </w:r>
      <w:proofErr w:type="spellEnd"/>
      <w:r>
        <w:t xml:space="preserve"> – </w:t>
      </w:r>
      <w:proofErr w:type="spellStart"/>
      <w:r>
        <w:t>Applications</w:t>
      </w:r>
      <w:proofErr w:type="spellEnd"/>
      <w:r>
        <w:t xml:space="preserve"> to </w:t>
      </w:r>
      <w:proofErr w:type="spellStart"/>
      <w:r>
        <w:t>the</w:t>
      </w:r>
      <w:proofErr w:type="spellEnd"/>
      <w:r>
        <w:t xml:space="preserve"> bioeconomy (Rámec modelu MAGNET pro posuzování soudržnosti politik a cílů udržitelného rozvoje – aplikace na </w:t>
      </w:r>
      <w:r w:rsidR="000B7902">
        <w:t>bioekonomiku</w:t>
      </w:r>
      <w:r>
        <w:t>), 2018, ISBN 978-92-79-81792-2.</w:t>
      </w:r>
    </w:p>
  </w:footnote>
  <w:footnote w:id="9">
    <w:p w14:paraId="110F36CB" w14:textId="61172376" w:rsidR="0060241A" w:rsidRDefault="00715C70" w:rsidP="0060241A">
      <w:pPr>
        <w:pStyle w:val="Textpoznpodarou"/>
      </w:pPr>
      <w:r>
        <w:rPr>
          <w:rStyle w:val="Znakapoznpodarou"/>
        </w:rPr>
        <w:footnoteRef/>
      </w:r>
      <w:r>
        <w:tab/>
      </w:r>
      <w:proofErr w:type="spellStart"/>
      <w:r>
        <w:t>Ronzon</w:t>
      </w:r>
      <w:proofErr w:type="spellEnd"/>
      <w:r>
        <w:t xml:space="preserve">, T. et al., </w:t>
      </w:r>
      <w:proofErr w:type="spellStart"/>
      <w:r>
        <w:rPr>
          <w:i/>
        </w:rPr>
        <w:t>Sustainability</w:t>
      </w:r>
      <w:proofErr w:type="spellEnd"/>
      <w:r>
        <w:t xml:space="preserve">, 10, 6, 1745, (2018), </w:t>
      </w:r>
      <w:proofErr w:type="spellStart"/>
      <w:r>
        <w:t>doi</w:t>
      </w:r>
      <w:proofErr w:type="spellEnd"/>
      <w:r>
        <w:t>: 10.3390/su10061745; údaje za rok (údaje vztahující se k roku 2015).</w:t>
      </w:r>
    </w:p>
  </w:footnote>
  <w:footnote w:id="10">
    <w:p w14:paraId="1CFE30E5" w14:textId="77777777" w:rsidR="0060241A" w:rsidRDefault="0060241A" w:rsidP="0060241A">
      <w:pPr>
        <w:pStyle w:val="Textpoznpodarou"/>
      </w:pPr>
      <w:r>
        <w:rPr>
          <w:rStyle w:val="Znakapoznpodarou"/>
        </w:rPr>
        <w:footnoteRef/>
      </w:r>
      <w:r>
        <w:t xml:space="preserve"> </w:t>
      </w:r>
      <w:r>
        <w:tab/>
      </w:r>
      <w:proofErr w:type="spellStart"/>
      <w:r>
        <w:t>EuropaBio</w:t>
      </w:r>
      <w:proofErr w:type="spellEnd"/>
      <w:r>
        <w:t xml:space="preserve"> Report, </w:t>
      </w:r>
      <w:proofErr w:type="spellStart"/>
      <w:r>
        <w:t>Jobs</w:t>
      </w:r>
      <w:proofErr w:type="spellEnd"/>
      <w:r>
        <w:t xml:space="preserve"> and </w:t>
      </w:r>
      <w:proofErr w:type="spellStart"/>
      <w:r>
        <w:t>growth</w:t>
      </w:r>
      <w:proofErr w:type="spellEnd"/>
      <w:r>
        <w:t xml:space="preserve"> </w:t>
      </w:r>
      <w:proofErr w:type="spellStart"/>
      <w:r>
        <w:t>generated</w:t>
      </w:r>
      <w:proofErr w:type="spellEnd"/>
      <w:r>
        <w:t xml:space="preserve"> by </w:t>
      </w:r>
      <w:proofErr w:type="spellStart"/>
      <w:r>
        <w:t>industrial</w:t>
      </w:r>
      <w:proofErr w:type="spellEnd"/>
      <w:r>
        <w:t xml:space="preserve"> biotechnology in </w:t>
      </w:r>
      <w:proofErr w:type="spellStart"/>
      <w:r>
        <w:t>Europe</w:t>
      </w:r>
      <w:proofErr w:type="spellEnd"/>
      <w:r>
        <w:t>, 09.2016.</w:t>
      </w:r>
    </w:p>
  </w:footnote>
  <w:footnote w:id="11">
    <w:p w14:paraId="1434499A" w14:textId="77777777" w:rsidR="00715C70" w:rsidRDefault="00715C70">
      <w:pPr>
        <w:pStyle w:val="Textpoznpodarou"/>
      </w:pPr>
      <w:r>
        <w:rPr>
          <w:rStyle w:val="Znakapoznpodarou"/>
        </w:rPr>
        <w:footnoteRef/>
      </w:r>
      <w:r>
        <w:tab/>
      </w:r>
      <w:proofErr w:type="spellStart"/>
      <w:r>
        <w:t>How</w:t>
      </w:r>
      <w:proofErr w:type="spellEnd"/>
      <w:r>
        <w:t xml:space="preserve"> </w:t>
      </w:r>
      <w:proofErr w:type="spellStart"/>
      <w:r>
        <w:t>can</w:t>
      </w:r>
      <w:proofErr w:type="spellEnd"/>
      <w:r>
        <w:t xml:space="preserve"> </w:t>
      </w:r>
      <w:proofErr w:type="spellStart"/>
      <w:r>
        <w:t>wood</w:t>
      </w:r>
      <w:proofErr w:type="spellEnd"/>
      <w:r>
        <w:t xml:space="preserve"> </w:t>
      </w:r>
      <w:proofErr w:type="spellStart"/>
      <w:r>
        <w:t>construction</w:t>
      </w:r>
      <w:proofErr w:type="spellEnd"/>
      <w:r>
        <w:t xml:space="preserve"> </w:t>
      </w:r>
      <w:proofErr w:type="spellStart"/>
      <w:r>
        <w:t>reduce</w:t>
      </w:r>
      <w:proofErr w:type="spellEnd"/>
      <w:r>
        <w:t xml:space="preserve"> </w:t>
      </w:r>
      <w:proofErr w:type="spellStart"/>
      <w:r>
        <w:t>environmental</w:t>
      </w:r>
      <w:proofErr w:type="spellEnd"/>
      <w:r>
        <w:t xml:space="preserve"> </w:t>
      </w:r>
      <w:proofErr w:type="spellStart"/>
      <w:proofErr w:type="gramStart"/>
      <w:r>
        <w:t>degradation</w:t>
      </w:r>
      <w:proofErr w:type="spellEnd"/>
      <w:r>
        <w:t>?,</w:t>
      </w:r>
      <w:proofErr w:type="gramEnd"/>
      <w:r>
        <w:t xml:space="preserve"> Elias </w:t>
      </w:r>
      <w:proofErr w:type="spellStart"/>
      <w:r>
        <w:t>Hurmekoski</w:t>
      </w:r>
      <w:proofErr w:type="spellEnd"/>
      <w:r>
        <w:t xml:space="preserve"> (2017) http://www.efi.int/files/images/publications/efi_hurmekoski_wood_construction_2017.pdf</w:t>
      </w:r>
    </w:p>
  </w:footnote>
  <w:footnote w:id="12">
    <w:p w14:paraId="34F84514" w14:textId="77777777" w:rsidR="00715C70" w:rsidRDefault="00715C70">
      <w:pPr>
        <w:pStyle w:val="Textpoznpodarou"/>
      </w:pPr>
      <w:r>
        <w:rPr>
          <w:rStyle w:val="Znakapoznpodarou"/>
        </w:rPr>
        <w:footnoteRef/>
      </w:r>
      <w:r>
        <w:tab/>
        <w:t>Směrnice Evropského parlamentu a Rady o podpoře využívání energie z obnovitelných zdrojů (přepracované znění); formální přijetí se předpokládá do konce roku 2018 po dohodě Evropského parlamentu a Rady na politické úrovni dne 13. června 2018.</w:t>
      </w:r>
    </w:p>
  </w:footnote>
  <w:footnote w:id="13">
    <w:p w14:paraId="4B2CD858" w14:textId="5D6E6B3C" w:rsidR="00715C70" w:rsidRDefault="00715C70">
      <w:pPr>
        <w:pStyle w:val="Textpoznpodarou"/>
      </w:pPr>
      <w:r>
        <w:rPr>
          <w:rStyle w:val="Znakapoznpodarou"/>
        </w:rPr>
        <w:footnoteRef/>
      </w:r>
      <w:r>
        <w:t xml:space="preserve"> </w:t>
      </w:r>
      <w:proofErr w:type="gramStart"/>
      <w:r>
        <w:t>COM(</w:t>
      </w:r>
      <w:proofErr w:type="gramEnd"/>
      <w:r>
        <w:t xml:space="preserve">2017) 479, </w:t>
      </w:r>
      <w:proofErr w:type="spellStart"/>
      <w:r>
        <w:t>Investing</w:t>
      </w:r>
      <w:proofErr w:type="spellEnd"/>
      <w:r>
        <w:t xml:space="preserve"> in a smart, </w:t>
      </w:r>
      <w:proofErr w:type="spellStart"/>
      <w:r>
        <w:t>innovative</w:t>
      </w:r>
      <w:proofErr w:type="spellEnd"/>
      <w:r>
        <w:t xml:space="preserve"> and </w:t>
      </w:r>
      <w:proofErr w:type="spellStart"/>
      <w:r>
        <w:t>sustainable</w:t>
      </w:r>
      <w:proofErr w:type="spellEnd"/>
      <w:r>
        <w:t xml:space="preserve"> </w:t>
      </w:r>
      <w:proofErr w:type="spellStart"/>
      <w:r>
        <w:t>Industry</w:t>
      </w:r>
      <w:proofErr w:type="spellEnd"/>
      <w:r>
        <w:t xml:space="preserve"> A </w:t>
      </w:r>
      <w:proofErr w:type="spellStart"/>
      <w:r>
        <w:t>renewed</w:t>
      </w:r>
      <w:proofErr w:type="spellEnd"/>
      <w:r>
        <w:t xml:space="preserve"> EU </w:t>
      </w:r>
      <w:proofErr w:type="spellStart"/>
      <w:r>
        <w:t>Industrial</w:t>
      </w:r>
      <w:proofErr w:type="spellEnd"/>
      <w:r>
        <w:t xml:space="preserve"> </w:t>
      </w:r>
      <w:proofErr w:type="spellStart"/>
      <w:r>
        <w:t>Policy</w:t>
      </w:r>
      <w:proofErr w:type="spellEnd"/>
      <w:r>
        <w:t xml:space="preserve"> </w:t>
      </w:r>
      <w:proofErr w:type="spellStart"/>
      <w:r>
        <w:t>Strategy</w:t>
      </w:r>
      <w:proofErr w:type="spellEnd"/>
      <w:r>
        <w:t xml:space="preserve">  (Investice do inteligentního, inovativního a udržitelného průmyslu – Obnovená strategie průmyslové politiky EU), 13.09.2017.  </w:t>
      </w:r>
    </w:p>
  </w:footnote>
  <w:footnote w:id="14">
    <w:p w14:paraId="26D3C063" w14:textId="7B6AD722" w:rsidR="00715C70" w:rsidRDefault="00715C70">
      <w:pPr>
        <w:pStyle w:val="Textpoznpodarou"/>
      </w:pPr>
      <w:r>
        <w:rPr>
          <w:rStyle w:val="Znakapoznpodarou"/>
        </w:rPr>
        <w:footnoteRef/>
      </w:r>
      <w:r>
        <w:tab/>
      </w:r>
      <w:proofErr w:type="spellStart"/>
      <w:r>
        <w:t>EuropaBio</w:t>
      </w:r>
      <w:proofErr w:type="spellEnd"/>
      <w:r>
        <w:t xml:space="preserve"> Report, </w:t>
      </w:r>
      <w:proofErr w:type="spellStart"/>
      <w:r>
        <w:t>Jobs</w:t>
      </w:r>
      <w:proofErr w:type="spellEnd"/>
      <w:r>
        <w:t xml:space="preserve"> and </w:t>
      </w:r>
      <w:proofErr w:type="spellStart"/>
      <w:r>
        <w:t>growth</w:t>
      </w:r>
      <w:proofErr w:type="spellEnd"/>
      <w:r>
        <w:t xml:space="preserve"> </w:t>
      </w:r>
      <w:proofErr w:type="spellStart"/>
      <w:r>
        <w:t>generated</w:t>
      </w:r>
      <w:proofErr w:type="spellEnd"/>
      <w:r>
        <w:t xml:space="preserve"> by </w:t>
      </w:r>
      <w:proofErr w:type="spellStart"/>
      <w:r>
        <w:t>industrial</w:t>
      </w:r>
      <w:proofErr w:type="spellEnd"/>
      <w:r>
        <w:t xml:space="preserve"> biotechnology in </w:t>
      </w:r>
      <w:proofErr w:type="spellStart"/>
      <w:r>
        <w:t>Europe</w:t>
      </w:r>
      <w:proofErr w:type="spellEnd"/>
      <w:r>
        <w:t>, 09.2016.</w:t>
      </w:r>
    </w:p>
  </w:footnote>
  <w:footnote w:id="15">
    <w:p w14:paraId="248865D7" w14:textId="77777777" w:rsidR="00715C70" w:rsidRDefault="00715C70">
      <w:pPr>
        <w:pStyle w:val="Textpoznpodarou"/>
      </w:pPr>
      <w:r>
        <w:rPr>
          <w:rStyle w:val="Znakapoznpodarou"/>
        </w:rPr>
        <w:footnoteRef/>
      </w:r>
      <w:r>
        <w:tab/>
        <w:t>Pokyny pro použití potravin, které již nejsou určeny k lidské spotřebě, jako krmivo; https://eur-lex.europa.eu/legal-content/CS/TXT/PDF/?uri=CELEX:52018XC0416(01)&amp;from=CS</w:t>
      </w:r>
    </w:p>
  </w:footnote>
  <w:footnote w:id="16">
    <w:p w14:paraId="1FB7B4B6" w14:textId="77777777" w:rsidR="00715C70" w:rsidRDefault="00715C70">
      <w:pPr>
        <w:pStyle w:val="Textpoznpodarou"/>
      </w:pPr>
      <w:r>
        <w:rPr>
          <w:rStyle w:val="Znakapoznpodarou"/>
        </w:rPr>
        <w:footnoteRef/>
      </w:r>
      <w:r>
        <w:tab/>
        <w:t>https://eu-refresh.org/eu-panel-experts-concludes-feeding-treated-surplus-food-pigs-viable-provided-certain-safety-0</w:t>
      </w:r>
    </w:p>
  </w:footnote>
  <w:footnote w:id="17">
    <w:p w14:paraId="659C6828" w14:textId="77777777" w:rsidR="00715C70" w:rsidRDefault="00715C70">
      <w:pPr>
        <w:pStyle w:val="Textpoznpodarou"/>
      </w:pPr>
      <w:r>
        <w:rPr>
          <w:rStyle w:val="Znakapoznpodarou"/>
        </w:rPr>
        <w:footnoteRef/>
      </w:r>
      <w:r>
        <w:tab/>
        <w:t>„</w:t>
      </w:r>
      <w:proofErr w:type="spellStart"/>
      <w:r>
        <w:t>Circular</w:t>
      </w:r>
      <w:proofErr w:type="spellEnd"/>
      <w:r>
        <w:t xml:space="preserve"> Amsterdam: a vision and </w:t>
      </w:r>
      <w:proofErr w:type="spellStart"/>
      <w:r>
        <w:t>action</w:t>
      </w:r>
      <w:proofErr w:type="spellEnd"/>
      <w:r>
        <w:t xml:space="preserve"> agenda </w:t>
      </w:r>
      <w:proofErr w:type="spellStart"/>
      <w:r>
        <w:t>for</w:t>
      </w:r>
      <w:proofErr w:type="spellEnd"/>
      <w:r>
        <w:t xml:space="preserve"> </w:t>
      </w:r>
      <w:proofErr w:type="spellStart"/>
      <w:r>
        <w:t>the</w:t>
      </w:r>
      <w:proofErr w:type="spellEnd"/>
      <w:r>
        <w:t xml:space="preserve"> city and metropolitan area“, </w:t>
      </w:r>
      <w:proofErr w:type="spellStart"/>
      <w:r>
        <w:t>Circle</w:t>
      </w:r>
      <w:proofErr w:type="spellEnd"/>
      <w:r>
        <w:t xml:space="preserve"> </w:t>
      </w:r>
      <w:proofErr w:type="spellStart"/>
      <w:r>
        <w:t>Economy</w:t>
      </w:r>
      <w:proofErr w:type="spellEnd"/>
      <w:r>
        <w:t xml:space="preserve">, </w:t>
      </w:r>
      <w:proofErr w:type="spellStart"/>
      <w:r>
        <w:t>Fabric.two</w:t>
      </w:r>
      <w:proofErr w:type="spellEnd"/>
      <w:r>
        <w:t xml:space="preserve"> and </w:t>
      </w:r>
      <w:proofErr w:type="spellStart"/>
      <w:r>
        <w:t>Gemeente</w:t>
      </w:r>
      <w:proofErr w:type="spellEnd"/>
      <w:r>
        <w:t xml:space="preserve"> Amsterdam, 2016.</w:t>
      </w:r>
    </w:p>
  </w:footnote>
  <w:footnote w:id="18">
    <w:p w14:paraId="3C54AFA8" w14:textId="4CCC3C3F" w:rsidR="00715C70" w:rsidRDefault="00715C70">
      <w:pPr>
        <w:pStyle w:val="Textpoznpodarou"/>
      </w:pPr>
      <w:r>
        <w:rPr>
          <w:rStyle w:val="Znakapoznpodarou"/>
        </w:rPr>
        <w:footnoteRef/>
      </w:r>
      <w:r>
        <w:tab/>
        <w:t xml:space="preserve">Zpráva EEA (Evropská agentura pro životní prostředí) č. 8/2018 – </w:t>
      </w:r>
      <w:proofErr w:type="spellStart"/>
      <w:r>
        <w:t>The</w:t>
      </w:r>
      <w:proofErr w:type="spellEnd"/>
      <w:r>
        <w:t xml:space="preserve"> </w:t>
      </w:r>
      <w:proofErr w:type="spellStart"/>
      <w:r>
        <w:t>circular</w:t>
      </w:r>
      <w:proofErr w:type="spellEnd"/>
      <w:r>
        <w:t xml:space="preserve"> </w:t>
      </w:r>
      <w:proofErr w:type="spellStart"/>
      <w:r>
        <w:t>economy</w:t>
      </w:r>
      <w:proofErr w:type="spellEnd"/>
      <w:r>
        <w:t xml:space="preserve"> and </w:t>
      </w:r>
      <w:proofErr w:type="spellStart"/>
      <w:r>
        <w:t>the</w:t>
      </w:r>
      <w:proofErr w:type="spellEnd"/>
      <w:r>
        <w:t xml:space="preserve"> bioeconomy </w:t>
      </w:r>
      <w:proofErr w:type="spellStart"/>
      <w:r>
        <w:t>Partners</w:t>
      </w:r>
      <w:proofErr w:type="spellEnd"/>
      <w:r>
        <w:t xml:space="preserve"> in </w:t>
      </w:r>
      <w:proofErr w:type="spellStart"/>
      <w:r>
        <w:t>sustainability</w:t>
      </w:r>
      <w:proofErr w:type="spellEnd"/>
      <w:r>
        <w:t xml:space="preserve">, ISSN 1977-8449. </w:t>
      </w:r>
    </w:p>
  </w:footnote>
  <w:footnote w:id="19">
    <w:p w14:paraId="17E393CE" w14:textId="77777777" w:rsidR="00715C70" w:rsidRDefault="00715C70">
      <w:pPr>
        <w:pStyle w:val="Textpoznpodarou"/>
      </w:pPr>
      <w:r>
        <w:rPr>
          <w:rStyle w:val="Znakapoznpodarou"/>
        </w:rPr>
        <w:footnoteRef/>
      </w:r>
      <w:r>
        <w:tab/>
        <w:t>Rozhodnutí č. 1386/2013/EU o všeobecném akčním programu Unie pro životní prostředí na období do roku 2020 „Spokojený život v mezích naší planety“, 20.11.2013.</w:t>
      </w:r>
    </w:p>
  </w:footnote>
  <w:footnote w:id="20">
    <w:p w14:paraId="10A9FC2A" w14:textId="77777777" w:rsidR="00715C70" w:rsidRDefault="00715C70">
      <w:pPr>
        <w:pStyle w:val="Textpoznpodarou"/>
      </w:pPr>
      <w:r>
        <w:rPr>
          <w:rStyle w:val="Znakapoznpodarou"/>
        </w:rPr>
        <w:footnoteRef/>
      </w:r>
      <w:r>
        <w:tab/>
      </w:r>
      <w:proofErr w:type="gramStart"/>
      <w:r>
        <w:t>COM(</w:t>
      </w:r>
      <w:proofErr w:type="gramEnd"/>
      <w:r>
        <w:t>2018) 2, Průběžné hodnocení programu Horizont 2020: maximalizace dopadů výzkumu a inovací EU, 11.1.2018.</w:t>
      </w:r>
    </w:p>
  </w:footnote>
  <w:footnote w:id="21">
    <w:p w14:paraId="643B7ED1" w14:textId="77777777" w:rsidR="00715C70" w:rsidRDefault="00715C70">
      <w:pPr>
        <w:pStyle w:val="Textpoznpodarou"/>
      </w:pPr>
      <w:r>
        <w:rPr>
          <w:rStyle w:val="Znakapoznpodarou"/>
        </w:rPr>
        <w:footnoteRef/>
      </w:r>
      <w:r>
        <w:tab/>
      </w:r>
      <w:proofErr w:type="gramStart"/>
      <w:r>
        <w:t>COM(</w:t>
      </w:r>
      <w:proofErr w:type="gramEnd"/>
      <w:r>
        <w:t>2018) 306, Obnovená evropská agenda pro výzkum a inovace – příležitost Evropy utvářet svoji budoucnost, 15.5.2018.</w:t>
      </w:r>
    </w:p>
  </w:footnote>
  <w:footnote w:id="22">
    <w:p w14:paraId="597D1488" w14:textId="52301155" w:rsidR="00715C70" w:rsidRDefault="00715C70">
      <w:pPr>
        <w:pStyle w:val="Textpoznpodarou"/>
      </w:pPr>
      <w:r>
        <w:rPr>
          <w:rStyle w:val="Znakapoznpodarou"/>
        </w:rPr>
        <w:footnoteRef/>
      </w:r>
      <w:r>
        <w:tab/>
      </w:r>
      <w:proofErr w:type="gramStart"/>
      <w:r>
        <w:t>COM(</w:t>
      </w:r>
      <w:proofErr w:type="gramEnd"/>
      <w:r>
        <w:t>2018) 321, Moderní rozpočet pro Unii, která chrání, posiluje a brání – Víceletý finanční rámec na období 2021–2027, 2.5. 018.</w:t>
      </w:r>
    </w:p>
  </w:footnote>
  <w:footnote w:id="23">
    <w:p w14:paraId="2E8981DF" w14:textId="77777777" w:rsidR="00715C70" w:rsidRDefault="00715C70">
      <w:pPr>
        <w:pStyle w:val="Textpoznpodarou"/>
      </w:pPr>
      <w:r>
        <w:rPr>
          <w:rStyle w:val="Znakapoznpodarou"/>
        </w:rPr>
        <w:footnoteRef/>
      </w:r>
      <w:r>
        <w:tab/>
      </w:r>
      <w:proofErr w:type="gramStart"/>
      <w:r>
        <w:t>COM(</w:t>
      </w:r>
      <w:proofErr w:type="gramEnd"/>
      <w:r>
        <w:t>2018) 435, návrh nařízení, kterým se zavádí rámcový program pro výzkum a inovace Horizont Evropa a stanoví pravidla pro účast a šíření výsledků, 7.6.2018.</w:t>
      </w:r>
    </w:p>
  </w:footnote>
  <w:footnote w:id="24">
    <w:p w14:paraId="6C480108" w14:textId="77777777" w:rsidR="00715C70" w:rsidRDefault="00715C70">
      <w:pPr>
        <w:pStyle w:val="Textpoznpodarou"/>
      </w:pPr>
      <w:r>
        <w:rPr>
          <w:rStyle w:val="Znakapoznpodarou"/>
        </w:rPr>
        <w:footnoteRef/>
      </w:r>
      <w:r>
        <w:t xml:space="preserve"> </w:t>
      </w:r>
      <w:r>
        <w:tab/>
      </w:r>
      <w:hyperlink r:id="rId1">
        <w:r>
          <w:rPr>
            <w:rStyle w:val="Hypertextovodkaz"/>
          </w:rPr>
          <w:t>http://s3platform.jrc.ec.europa.eu/s3-thematic-platforms</w:t>
        </w:r>
      </w:hyperlink>
    </w:p>
  </w:footnote>
  <w:footnote w:id="25">
    <w:p w14:paraId="215C7284" w14:textId="73ADE59D" w:rsidR="00715C70" w:rsidRDefault="00715C70">
      <w:pPr>
        <w:pStyle w:val="Textpoznpodarou"/>
      </w:pPr>
      <w:r>
        <w:rPr>
          <w:rStyle w:val="Znakapoznpodarou"/>
        </w:rPr>
        <w:footnoteRef/>
      </w:r>
      <w:r>
        <w:tab/>
      </w:r>
      <w:proofErr w:type="gramStart"/>
      <w:r>
        <w:t>SWD(</w:t>
      </w:r>
      <w:proofErr w:type="gramEnd"/>
      <w:r>
        <w:t xml:space="preserve">2017) 374, Přezkum evropské strategie pro </w:t>
      </w:r>
      <w:r w:rsidR="000B7902">
        <w:t>bioekonomiku</w:t>
      </w:r>
      <w:r>
        <w:t xml:space="preserve"> z roku 2012, 13. 11. 2017.</w:t>
      </w:r>
    </w:p>
  </w:footnote>
  <w:footnote w:id="26">
    <w:p w14:paraId="72A1E6ED" w14:textId="77777777" w:rsidR="00715C70" w:rsidRDefault="00715C70">
      <w:pPr>
        <w:pStyle w:val="Textpoznpodarou"/>
      </w:pPr>
      <w:r>
        <w:rPr>
          <w:rStyle w:val="Znakapoznpodarou"/>
        </w:rPr>
        <w:footnoteRef/>
      </w:r>
      <w:r>
        <w:tab/>
      </w:r>
      <w:proofErr w:type="gramStart"/>
      <w:r>
        <w:t>COM(</w:t>
      </w:r>
      <w:proofErr w:type="gramEnd"/>
      <w:r>
        <w:t>2017) 479, Investice do inteligentního, inovativního a udržitelného průmyslu – Obnovená strategie průmyslové politiky EU, 13.9.2017.</w:t>
      </w:r>
    </w:p>
  </w:footnote>
  <w:footnote w:id="27">
    <w:p w14:paraId="4824FC0C" w14:textId="7155EEC8" w:rsidR="00715C70" w:rsidRDefault="00715C70">
      <w:pPr>
        <w:pStyle w:val="Textpoznpodarou"/>
      </w:pPr>
      <w:r>
        <w:rPr>
          <w:rStyle w:val="Znakapoznpodarou"/>
        </w:rPr>
        <w:footnoteRef/>
      </w:r>
      <w:r>
        <w:tab/>
      </w:r>
      <w:proofErr w:type="gramStart"/>
      <w:r>
        <w:t>COM(</w:t>
      </w:r>
      <w:proofErr w:type="gramEnd"/>
      <w:r>
        <w:t xml:space="preserve">2015) 614 Uzavření cyklu – akční plán EU pro </w:t>
      </w:r>
      <w:r w:rsidR="008A2CFC">
        <w:t>cirkulární ekonomiku</w:t>
      </w:r>
      <w:r>
        <w:t>, 2.12.2015.</w:t>
      </w:r>
    </w:p>
  </w:footnote>
  <w:footnote w:id="28">
    <w:p w14:paraId="4DE62C34" w14:textId="77777777" w:rsidR="00715C70" w:rsidRDefault="00715C70">
      <w:pPr>
        <w:pStyle w:val="Textpoznpodarou"/>
      </w:pPr>
      <w:r>
        <w:rPr>
          <w:rStyle w:val="Znakapoznpodarou"/>
        </w:rPr>
        <w:footnoteRef/>
      </w:r>
      <w:r>
        <w:tab/>
      </w:r>
      <w:proofErr w:type="gramStart"/>
      <w:r>
        <w:t>COM(</w:t>
      </w:r>
      <w:proofErr w:type="gramEnd"/>
      <w:r>
        <w:t>2016)8 60, Čistá energie pro všechny Evropany – rozvinutí růstového potenciálu Evropy, 30.11.2016</w:t>
      </w:r>
    </w:p>
  </w:footnote>
  <w:footnote w:id="29">
    <w:p w14:paraId="123AAA8C" w14:textId="74A08289" w:rsidR="00715C70" w:rsidRDefault="00715C70">
      <w:pPr>
        <w:pStyle w:val="Textpoznpodarou"/>
      </w:pPr>
      <w:r>
        <w:rPr>
          <w:rStyle w:val="Znakapoznpodarou"/>
        </w:rPr>
        <w:footnoteRef/>
      </w:r>
      <w:r>
        <w:tab/>
      </w:r>
      <w:proofErr w:type="gramStart"/>
      <w:r>
        <w:t>COM(</w:t>
      </w:r>
      <w:proofErr w:type="gramEnd"/>
      <w:r>
        <w:t xml:space="preserve">2017) 713, Budoucnost potravinářství a zemědělství, 29.11.2017; SWD(2016)319: Evropský výzkum a inovace v oblasti zajištění </w:t>
      </w:r>
      <w:r w:rsidR="00F04472">
        <w:t xml:space="preserve">bezpečnosti </w:t>
      </w:r>
      <w:r>
        <w:t>potravin a výživy. 21.9.2016</w:t>
      </w:r>
    </w:p>
  </w:footnote>
  <w:footnote w:id="30">
    <w:p w14:paraId="6FAD86A9" w14:textId="08B66EA3" w:rsidR="00715C70" w:rsidRDefault="00715C70">
      <w:pPr>
        <w:pStyle w:val="Textpoznpodarou"/>
      </w:pPr>
      <w:r>
        <w:rPr>
          <w:rStyle w:val="Znakapoznpodarou"/>
        </w:rPr>
        <w:footnoteRef/>
      </w:r>
      <w:r>
        <w:tab/>
      </w:r>
      <w:proofErr w:type="gramStart"/>
      <w:r>
        <w:t>COM(</w:t>
      </w:r>
      <w:proofErr w:type="gramEnd"/>
      <w:r>
        <w:t xml:space="preserve">2015) 478, Přezkum strategie EU v oblasti </w:t>
      </w:r>
      <w:r w:rsidR="008A2CFC">
        <w:t>biodiverzity</w:t>
      </w:r>
      <w:r>
        <w:t xml:space="preserve"> do roku 2020 v polovině období, 2.10.2015; Evropská agentura pro životní prostředí, Evropské životní prostředí – stav a výhled 2015.</w:t>
      </w:r>
    </w:p>
  </w:footnote>
  <w:footnote w:id="31">
    <w:p w14:paraId="6F13FE5F" w14:textId="59BF1FFB" w:rsidR="00715C70" w:rsidRDefault="00715C70">
      <w:pPr>
        <w:pStyle w:val="Textpoznpodarou"/>
      </w:pPr>
      <w:r>
        <w:rPr>
          <w:rStyle w:val="Znakapoznpodarou"/>
        </w:rPr>
        <w:footnoteRef/>
      </w:r>
      <w:r>
        <w:tab/>
        <w:t xml:space="preserve">Mezivládní vědecká platforma pro </w:t>
      </w:r>
      <w:r w:rsidR="008A2CFC">
        <w:t>biodiverzitu</w:t>
      </w:r>
      <w:r>
        <w:t xml:space="preserve"> a ekosystémové služby, </w:t>
      </w:r>
      <w:proofErr w:type="spellStart"/>
      <w:r>
        <w:t>Summary</w:t>
      </w:r>
      <w:proofErr w:type="spellEnd"/>
      <w:r>
        <w:t xml:space="preserve"> </w:t>
      </w:r>
      <w:proofErr w:type="spellStart"/>
      <w:r>
        <w:t>for</w:t>
      </w:r>
      <w:proofErr w:type="spellEnd"/>
      <w:r>
        <w:t xml:space="preserve"> </w:t>
      </w:r>
      <w:proofErr w:type="spellStart"/>
      <w:r>
        <w:t>policymakers</w:t>
      </w:r>
      <w:proofErr w:type="spellEnd"/>
      <w:r>
        <w:t xml:space="preserve"> </w:t>
      </w:r>
      <w:proofErr w:type="spellStart"/>
      <w:r>
        <w:t>of</w:t>
      </w:r>
      <w:proofErr w:type="spellEnd"/>
      <w:r>
        <w:t xml:space="preserve"> </w:t>
      </w:r>
      <w:proofErr w:type="spellStart"/>
      <w:r>
        <w:t>the</w:t>
      </w:r>
      <w:proofErr w:type="spellEnd"/>
      <w:r>
        <w:t xml:space="preserve"> </w:t>
      </w:r>
      <w:proofErr w:type="spellStart"/>
      <w:r>
        <w:t>thematic</w:t>
      </w:r>
      <w:proofErr w:type="spellEnd"/>
      <w:r>
        <w:t xml:space="preserve"> </w:t>
      </w:r>
      <w:proofErr w:type="spellStart"/>
      <w:r>
        <w:t>assessment</w:t>
      </w:r>
      <w:proofErr w:type="spellEnd"/>
      <w:r>
        <w:t xml:space="preserve"> </w:t>
      </w:r>
      <w:proofErr w:type="spellStart"/>
      <w:r>
        <w:t>of</w:t>
      </w:r>
      <w:proofErr w:type="spellEnd"/>
      <w:r>
        <w:t xml:space="preserve"> </w:t>
      </w:r>
      <w:proofErr w:type="spellStart"/>
      <w:r>
        <w:t>land</w:t>
      </w:r>
      <w:proofErr w:type="spellEnd"/>
      <w:r>
        <w:t xml:space="preserve"> </w:t>
      </w:r>
      <w:proofErr w:type="spellStart"/>
      <w:r>
        <w:t>degradation</w:t>
      </w:r>
      <w:proofErr w:type="spellEnd"/>
      <w:r>
        <w:t xml:space="preserve"> and </w:t>
      </w:r>
      <w:proofErr w:type="spellStart"/>
      <w:r>
        <w:t>restoration</w:t>
      </w:r>
      <w:proofErr w:type="spellEnd"/>
      <w:r>
        <w:t xml:space="preserve">, 2018. </w:t>
      </w:r>
    </w:p>
  </w:footnote>
  <w:footnote w:id="32">
    <w:p w14:paraId="6D1281D0" w14:textId="77777777" w:rsidR="00715C70" w:rsidRDefault="00715C70">
      <w:pPr>
        <w:pStyle w:val="Textpoznpodarou"/>
      </w:pPr>
      <w:r>
        <w:rPr>
          <w:rStyle w:val="Znakapoznpodarou"/>
        </w:rPr>
        <w:footnoteRef/>
      </w:r>
      <w:r>
        <w:tab/>
      </w:r>
      <w:proofErr w:type="gramStart"/>
      <w:r>
        <w:t>SWD(</w:t>
      </w:r>
      <w:proofErr w:type="gramEnd"/>
      <w:r>
        <w:t xml:space="preserve">2016) 418, část 4/4, </w:t>
      </w:r>
      <w:proofErr w:type="spellStart"/>
      <w:r>
        <w:t>Impact</w:t>
      </w:r>
      <w:proofErr w:type="spellEnd"/>
      <w:r>
        <w:t xml:space="preserve"> </w:t>
      </w:r>
      <w:proofErr w:type="spellStart"/>
      <w:r>
        <w:t>Assessment</w:t>
      </w:r>
      <w:proofErr w:type="spellEnd"/>
      <w:r>
        <w:t xml:space="preserve"> on </w:t>
      </w:r>
      <w:proofErr w:type="spellStart"/>
      <w:r>
        <w:t>the</w:t>
      </w:r>
      <w:proofErr w:type="spellEnd"/>
      <w:r>
        <w:t xml:space="preserve"> </w:t>
      </w:r>
      <w:proofErr w:type="spellStart"/>
      <w:r>
        <w:t>Sustainability</w:t>
      </w:r>
      <w:proofErr w:type="spellEnd"/>
      <w:r>
        <w:t xml:space="preserve"> </w:t>
      </w:r>
      <w:proofErr w:type="spellStart"/>
      <w:r>
        <w:t>of</w:t>
      </w:r>
      <w:proofErr w:type="spellEnd"/>
      <w:r>
        <w:t xml:space="preserve"> </w:t>
      </w:r>
      <w:proofErr w:type="spellStart"/>
      <w:r>
        <w:t>Bioenergy</w:t>
      </w:r>
      <w:proofErr w:type="spellEnd"/>
      <w:r>
        <w:t xml:space="preserve"> (Posouzení dopadů týkající se udržitelnosti bioenergie), 30.11.2016. </w:t>
      </w:r>
    </w:p>
  </w:footnote>
  <w:footnote w:id="33">
    <w:p w14:paraId="7A0AF9C7" w14:textId="77777777" w:rsidR="00715C70" w:rsidRDefault="00715C70">
      <w:pPr>
        <w:pStyle w:val="Textpoznpodarou"/>
      </w:pPr>
      <w:r>
        <w:rPr>
          <w:rStyle w:val="Znakapoznpodarou"/>
        </w:rPr>
        <w:footnoteRef/>
      </w:r>
      <w:r>
        <w:tab/>
        <w:t xml:space="preserve">Zpráva </w:t>
      </w:r>
      <w:proofErr w:type="spellStart"/>
      <w:r>
        <w:t>EuropaBio</w:t>
      </w:r>
      <w:proofErr w:type="spellEnd"/>
      <w:r>
        <w:t xml:space="preserve">, </w:t>
      </w:r>
      <w:proofErr w:type="spellStart"/>
      <w:r>
        <w:t>Jobs</w:t>
      </w:r>
      <w:proofErr w:type="spellEnd"/>
      <w:r>
        <w:t xml:space="preserve"> and </w:t>
      </w:r>
      <w:proofErr w:type="spellStart"/>
      <w:r>
        <w:t>growth</w:t>
      </w:r>
      <w:proofErr w:type="spellEnd"/>
      <w:r>
        <w:t xml:space="preserve"> </w:t>
      </w:r>
      <w:proofErr w:type="spellStart"/>
      <w:r>
        <w:t>generated</w:t>
      </w:r>
      <w:proofErr w:type="spellEnd"/>
      <w:r>
        <w:t xml:space="preserve"> by </w:t>
      </w:r>
      <w:proofErr w:type="spellStart"/>
      <w:r>
        <w:t>industrial</w:t>
      </w:r>
      <w:proofErr w:type="spellEnd"/>
      <w:r>
        <w:t xml:space="preserve"> biotechnology in </w:t>
      </w:r>
      <w:proofErr w:type="spellStart"/>
      <w:r>
        <w:t>Europe</w:t>
      </w:r>
      <w:proofErr w:type="spellEnd"/>
      <w:r>
        <w:t>, 09.2016.</w:t>
      </w:r>
    </w:p>
  </w:footnote>
  <w:footnote w:id="34">
    <w:p w14:paraId="121D32D1" w14:textId="683D0002" w:rsidR="00715C70" w:rsidRDefault="00715C70" w:rsidP="00C16CF0">
      <w:pPr>
        <w:pStyle w:val="Textpoznpodarou"/>
        <w:jc w:val="left"/>
      </w:pPr>
      <w:r>
        <w:rPr>
          <w:rStyle w:val="Znakapoznpodarou"/>
        </w:rPr>
        <w:footnoteRef/>
      </w:r>
      <w:r>
        <w:tab/>
      </w:r>
      <w:hyperlink r:id="rId2">
        <w:r>
          <w:t>https://ec.europa.eu/growth/content/guidance-bio-based-products-procurement_en</w:t>
        </w:r>
      </w:hyperlink>
      <w:r>
        <w:t xml:space="preserve"> </w:t>
      </w:r>
      <w:r w:rsidR="00C16CF0">
        <w:br/>
      </w:r>
      <w:r>
        <w:t xml:space="preserve">a </w:t>
      </w:r>
      <w:hyperlink r:id="rId3">
        <w:r>
          <w:t>https://biobasedprocurement.eu/</w:t>
        </w:r>
      </w:hyperlink>
    </w:p>
  </w:footnote>
  <w:footnote w:id="35">
    <w:p w14:paraId="585610CB" w14:textId="77777777" w:rsidR="00715C70" w:rsidRDefault="00715C70">
      <w:pPr>
        <w:pStyle w:val="Textpoznpodarou"/>
      </w:pPr>
      <w:r>
        <w:rPr>
          <w:rStyle w:val="Znakapoznpodarou"/>
        </w:rPr>
        <w:footnoteRef/>
      </w:r>
      <w:r>
        <w:tab/>
        <w:t xml:space="preserve">Deklarace </w:t>
      </w:r>
      <w:proofErr w:type="spellStart"/>
      <w:r>
        <w:t>Cork</w:t>
      </w:r>
      <w:proofErr w:type="spellEnd"/>
      <w:r>
        <w:t xml:space="preserve"> </w:t>
      </w:r>
      <w:proofErr w:type="gramStart"/>
      <w:r>
        <w:t>2.0  –</w:t>
      </w:r>
      <w:proofErr w:type="gramEnd"/>
      <w:r>
        <w:t xml:space="preserve"> Za lepší život ve venkovských oblastech, 2016.</w:t>
      </w:r>
    </w:p>
  </w:footnote>
  <w:footnote w:id="36">
    <w:p w14:paraId="1B7428A4" w14:textId="77777777" w:rsidR="00715C70" w:rsidRDefault="00715C70">
      <w:pPr>
        <w:pStyle w:val="Textpoznpodarou"/>
      </w:pPr>
      <w:r>
        <w:rPr>
          <w:rStyle w:val="Znakapoznpodarou"/>
        </w:rPr>
        <w:footnoteRef/>
      </w:r>
      <w:r>
        <w:t xml:space="preserve">           https://ec.europa.eu/research/bioeconomy/index.cfm?pg=policy&amp;lib=ibf</w:t>
      </w:r>
    </w:p>
  </w:footnote>
  <w:footnote w:id="37">
    <w:p w14:paraId="5247CB02" w14:textId="77777777" w:rsidR="00715C70" w:rsidRDefault="00715C70">
      <w:pPr>
        <w:pStyle w:val="Textpoznpodarou"/>
      </w:pPr>
      <w:r>
        <w:rPr>
          <w:rStyle w:val="Znakapoznpodarou"/>
        </w:rPr>
        <w:footnoteRef/>
      </w:r>
      <w:r>
        <w:t xml:space="preserve">           http://gbs2018.com/home/</w:t>
      </w:r>
    </w:p>
  </w:footnote>
  <w:footnote w:id="38">
    <w:p w14:paraId="2743E4BE" w14:textId="2EBC338A" w:rsidR="00715C70" w:rsidRDefault="00715C70">
      <w:pPr>
        <w:pStyle w:val="Textpoznpodarou"/>
      </w:pPr>
      <w:r>
        <w:rPr>
          <w:rStyle w:val="Znakapoznpodarou"/>
        </w:rPr>
        <w:footnoteRef/>
      </w:r>
      <w:r>
        <w:tab/>
        <w:t xml:space="preserve">Interim </w:t>
      </w:r>
      <w:proofErr w:type="spellStart"/>
      <w:r>
        <w:t>Evaluation</w:t>
      </w:r>
      <w:proofErr w:type="spellEnd"/>
      <w:r>
        <w:t xml:space="preserve"> </w:t>
      </w:r>
      <w:proofErr w:type="spellStart"/>
      <w:r>
        <w:t>of</w:t>
      </w:r>
      <w:proofErr w:type="spellEnd"/>
      <w:r>
        <w:t xml:space="preserve"> Bio-</w:t>
      </w:r>
      <w:proofErr w:type="spellStart"/>
      <w:r>
        <w:t>Based</w:t>
      </w:r>
      <w:proofErr w:type="spellEnd"/>
      <w:r>
        <w:t xml:space="preserve"> </w:t>
      </w:r>
      <w:proofErr w:type="spellStart"/>
      <w:r>
        <w:t>Industries</w:t>
      </w:r>
      <w:proofErr w:type="spellEnd"/>
      <w:r>
        <w:t xml:space="preserve"> (Průběžné hodnocení průmyslu založeného na </w:t>
      </w:r>
      <w:r w:rsidR="00D502EF">
        <w:t xml:space="preserve">obnovitelných </w:t>
      </w:r>
      <w:r>
        <w:t>bio</w:t>
      </w:r>
      <w:r w:rsidR="00D502EF">
        <w:t>logických zdrojích</w:t>
      </w:r>
      <w:r>
        <w:t xml:space="preserve">) Joint </w:t>
      </w:r>
      <w:proofErr w:type="spellStart"/>
      <w:r>
        <w:t>Undertaking</w:t>
      </w:r>
      <w:proofErr w:type="spellEnd"/>
      <w:r>
        <w:t xml:space="preserve"> (2014–2016) </w:t>
      </w:r>
      <w:proofErr w:type="spellStart"/>
      <w:r>
        <w:t>operating</w:t>
      </w:r>
      <w:proofErr w:type="spellEnd"/>
      <w:r>
        <w:t xml:space="preserve"> </w:t>
      </w:r>
      <w:proofErr w:type="spellStart"/>
      <w:r>
        <w:t>under</w:t>
      </w:r>
      <w:proofErr w:type="spellEnd"/>
      <w:r>
        <w:t xml:space="preserve"> </w:t>
      </w:r>
      <w:proofErr w:type="spellStart"/>
      <w:r>
        <w:t>Horizon</w:t>
      </w:r>
      <w:proofErr w:type="spellEnd"/>
      <w:r>
        <w:t xml:space="preserve"> 2020 (společný podnik [2014–2016] fungující v rámci programu Horizont 2020), 10.10.2017, ISBN 978-92-79-67438-9.</w:t>
      </w:r>
    </w:p>
  </w:footnote>
  <w:footnote w:id="39">
    <w:p w14:paraId="72AB1EC4" w14:textId="3E69BBE7" w:rsidR="00715C70" w:rsidRDefault="00715C70">
      <w:pPr>
        <w:pStyle w:val="Textpoznpodarou"/>
      </w:pPr>
      <w:r>
        <w:rPr>
          <w:rStyle w:val="Znakapoznpodarou"/>
        </w:rPr>
        <w:footnoteRef/>
      </w:r>
      <w:r>
        <w:tab/>
        <w:t xml:space="preserve">Tento finanční nástroj přispívá k naplnění finančního pilíře </w:t>
      </w:r>
      <w:r w:rsidR="001A5071">
        <w:t>P</w:t>
      </w:r>
      <w:r>
        <w:t>latformy pro finanční podporu oběhového hospodářství: http://europa.eu/rapid/press-release_IP-17-104_en.htm</w:t>
      </w:r>
    </w:p>
  </w:footnote>
  <w:footnote w:id="40">
    <w:p w14:paraId="29C84BED" w14:textId="28179FBD" w:rsidR="00715C70" w:rsidRDefault="00715C70">
      <w:pPr>
        <w:pStyle w:val="Textpoznpodarou"/>
      </w:pPr>
      <w:r>
        <w:rPr>
          <w:rStyle w:val="Znakapoznpodarou"/>
        </w:rPr>
        <w:footnoteRef/>
      </w:r>
      <w:r>
        <w:tab/>
        <w:t xml:space="preserve">OECD, Meeting </w:t>
      </w:r>
      <w:proofErr w:type="spellStart"/>
      <w:r>
        <w:t>Policy</w:t>
      </w:r>
      <w:proofErr w:type="spellEnd"/>
      <w:r>
        <w:t xml:space="preserve"> </w:t>
      </w:r>
      <w:proofErr w:type="spellStart"/>
      <w:r>
        <w:t>Challenges</w:t>
      </w:r>
      <w:proofErr w:type="spellEnd"/>
      <w:r>
        <w:t xml:space="preserve"> </w:t>
      </w:r>
      <w:proofErr w:type="spellStart"/>
      <w:r>
        <w:t>for</w:t>
      </w:r>
      <w:proofErr w:type="spellEnd"/>
      <w:r>
        <w:t xml:space="preserve"> a </w:t>
      </w:r>
      <w:proofErr w:type="spellStart"/>
      <w:r>
        <w:t>Sustainable</w:t>
      </w:r>
      <w:proofErr w:type="spellEnd"/>
      <w:r>
        <w:t xml:space="preserve"> Bioeconomy, 2018, ISBN </w:t>
      </w:r>
      <w:proofErr w:type="gramStart"/>
      <w:r>
        <w:t>9789264292345 ;</w:t>
      </w:r>
      <w:proofErr w:type="gramEnd"/>
      <w:r>
        <w:t xml:space="preserve"> BIO-TIC, A </w:t>
      </w:r>
      <w:proofErr w:type="spellStart"/>
      <w:r>
        <w:t>roadmap</w:t>
      </w:r>
      <w:proofErr w:type="spellEnd"/>
      <w:r>
        <w:t xml:space="preserve"> to a </w:t>
      </w:r>
      <w:proofErr w:type="spellStart"/>
      <w:r>
        <w:t>thriving</w:t>
      </w:r>
      <w:proofErr w:type="spellEnd"/>
      <w:r>
        <w:t xml:space="preserve"> </w:t>
      </w:r>
      <w:proofErr w:type="spellStart"/>
      <w:r>
        <w:t>industrial</w:t>
      </w:r>
      <w:proofErr w:type="spellEnd"/>
      <w:r>
        <w:t xml:space="preserve"> biotechnology </w:t>
      </w:r>
      <w:proofErr w:type="spellStart"/>
      <w:r>
        <w:t>sector</w:t>
      </w:r>
      <w:proofErr w:type="spellEnd"/>
      <w:r>
        <w:t xml:space="preserve"> in </w:t>
      </w:r>
      <w:proofErr w:type="spellStart"/>
      <w:r>
        <w:t>Europe</w:t>
      </w:r>
      <w:proofErr w:type="spellEnd"/>
      <w:r>
        <w:t>, 2015.</w:t>
      </w:r>
      <w:r w:rsidR="00AF11A6">
        <w:t xml:space="preserve"> (Cestovní mapa</w:t>
      </w:r>
      <w:r w:rsidR="00AA44A6">
        <w:t xml:space="preserve"> k úspěšnosti sektoru průmyslových biotechnologií v Evropě, 2015)</w:t>
      </w:r>
    </w:p>
  </w:footnote>
  <w:footnote w:id="41">
    <w:p w14:paraId="04158D5B" w14:textId="74DECA68" w:rsidR="00715C70" w:rsidRPr="00396A92" w:rsidRDefault="00715C70">
      <w:pPr>
        <w:pStyle w:val="Textpoznpodarou"/>
      </w:pPr>
      <w:r>
        <w:rPr>
          <w:rStyle w:val="Znakapoznpodarou"/>
        </w:rPr>
        <w:footnoteRef/>
      </w:r>
      <w:r>
        <w:tab/>
      </w:r>
      <w:proofErr w:type="spellStart"/>
      <w:r w:rsidR="00051503">
        <w:t>Building</w:t>
      </w:r>
      <w:proofErr w:type="spellEnd"/>
      <w:r w:rsidR="00051503">
        <w:t xml:space="preserve"> on and </w:t>
      </w:r>
      <w:proofErr w:type="spellStart"/>
      <w:r w:rsidR="00051503">
        <w:t>feeding</w:t>
      </w:r>
      <w:proofErr w:type="spellEnd"/>
      <w:r w:rsidR="00051503">
        <w:t xml:space="preserve"> </w:t>
      </w:r>
      <w:proofErr w:type="spellStart"/>
      <w:r w:rsidR="00051503">
        <w:t>into</w:t>
      </w:r>
      <w:proofErr w:type="spellEnd"/>
      <w:r w:rsidR="00051503">
        <w:t xml:space="preserve"> </w:t>
      </w:r>
      <w:proofErr w:type="spellStart"/>
      <w:r w:rsidR="00051503">
        <w:t>the</w:t>
      </w:r>
      <w:proofErr w:type="spellEnd"/>
      <w:r w:rsidR="00051503">
        <w:t xml:space="preserve"> EU </w:t>
      </w:r>
      <w:proofErr w:type="spellStart"/>
      <w:r w:rsidR="00051503">
        <w:t>Plastic</w:t>
      </w:r>
      <w:proofErr w:type="spellEnd"/>
      <w:r w:rsidR="00051503">
        <w:t xml:space="preserve"> </w:t>
      </w:r>
      <w:proofErr w:type="spellStart"/>
      <w:r w:rsidR="00051503">
        <w:t>Strategy</w:t>
      </w:r>
      <w:proofErr w:type="spellEnd"/>
      <w:r w:rsidR="00051503">
        <w:t xml:space="preserve">, COM/2018/028, </w:t>
      </w:r>
      <w:r w:rsidR="00051503">
        <w:rPr>
          <w:sz w:val="21"/>
          <w:szCs w:val="21"/>
        </w:rPr>
        <w:t xml:space="preserve">A </w:t>
      </w:r>
      <w:proofErr w:type="spellStart"/>
      <w:r w:rsidR="00051503">
        <w:rPr>
          <w:sz w:val="21"/>
          <w:szCs w:val="21"/>
        </w:rPr>
        <w:t>European</w:t>
      </w:r>
      <w:proofErr w:type="spellEnd"/>
      <w:r w:rsidR="00051503">
        <w:rPr>
          <w:sz w:val="21"/>
          <w:szCs w:val="21"/>
        </w:rPr>
        <w:t xml:space="preserve"> </w:t>
      </w:r>
      <w:proofErr w:type="spellStart"/>
      <w:r w:rsidR="00051503">
        <w:rPr>
          <w:sz w:val="21"/>
          <w:szCs w:val="21"/>
        </w:rPr>
        <w:t>Strategy</w:t>
      </w:r>
      <w:proofErr w:type="spellEnd"/>
      <w:r w:rsidR="00051503">
        <w:rPr>
          <w:sz w:val="21"/>
          <w:szCs w:val="21"/>
        </w:rPr>
        <w:t xml:space="preserve"> </w:t>
      </w:r>
      <w:proofErr w:type="spellStart"/>
      <w:r w:rsidR="00051503">
        <w:rPr>
          <w:sz w:val="21"/>
          <w:szCs w:val="21"/>
        </w:rPr>
        <w:t>for</w:t>
      </w:r>
      <w:proofErr w:type="spellEnd"/>
      <w:r w:rsidR="00051503">
        <w:rPr>
          <w:sz w:val="21"/>
          <w:szCs w:val="21"/>
        </w:rPr>
        <w:t xml:space="preserve"> </w:t>
      </w:r>
      <w:proofErr w:type="spellStart"/>
      <w:r w:rsidR="00051503">
        <w:rPr>
          <w:sz w:val="21"/>
          <w:szCs w:val="21"/>
        </w:rPr>
        <w:t>Plastics</w:t>
      </w:r>
      <w:proofErr w:type="spellEnd"/>
      <w:r w:rsidR="00051503">
        <w:rPr>
          <w:sz w:val="21"/>
          <w:szCs w:val="21"/>
        </w:rPr>
        <w:t xml:space="preserve"> in a </w:t>
      </w:r>
      <w:proofErr w:type="spellStart"/>
      <w:r w:rsidR="00051503">
        <w:rPr>
          <w:sz w:val="21"/>
          <w:szCs w:val="21"/>
        </w:rPr>
        <w:t>Circular</w:t>
      </w:r>
      <w:proofErr w:type="spellEnd"/>
      <w:r w:rsidR="00051503">
        <w:rPr>
          <w:sz w:val="21"/>
          <w:szCs w:val="21"/>
        </w:rPr>
        <w:t xml:space="preserve"> </w:t>
      </w:r>
      <w:proofErr w:type="spellStart"/>
      <w:r w:rsidR="00051503">
        <w:rPr>
          <w:sz w:val="21"/>
          <w:szCs w:val="21"/>
        </w:rPr>
        <w:t>Economy</w:t>
      </w:r>
      <w:proofErr w:type="spellEnd"/>
      <w:r w:rsidR="00051503">
        <w:rPr>
          <w:sz w:val="21"/>
          <w:szCs w:val="21"/>
        </w:rPr>
        <w:t xml:space="preserve">, 12.01.2018. </w:t>
      </w:r>
      <w:r w:rsidR="00AF11A6">
        <w:rPr>
          <w:sz w:val="21"/>
          <w:szCs w:val="21"/>
        </w:rPr>
        <w:t>(</w:t>
      </w:r>
      <w:r w:rsidRPr="00396A92">
        <w:t>Evropská strategie pro plasty v</w:t>
      </w:r>
      <w:r w:rsidR="00051503">
        <w:t> cirkulární ekonomice</w:t>
      </w:r>
      <w:r w:rsidRPr="00396A92">
        <w:t>, 12.1.2018.</w:t>
      </w:r>
      <w:r w:rsidR="00AF11A6">
        <w:t>)</w:t>
      </w:r>
    </w:p>
  </w:footnote>
  <w:footnote w:id="42">
    <w:p w14:paraId="49DC8FC2" w14:textId="77777777" w:rsidR="00715C70" w:rsidRDefault="00715C70">
      <w:pPr>
        <w:pStyle w:val="Textpoznpodarou"/>
      </w:pPr>
      <w:r>
        <w:rPr>
          <w:rStyle w:val="Znakapoznpodarou"/>
        </w:rPr>
        <w:footnoteRef/>
      </w:r>
      <w:r>
        <w:tab/>
        <w:t xml:space="preserve">SAM </w:t>
      </w:r>
      <w:proofErr w:type="spellStart"/>
      <w:r>
        <w:t>Scientific</w:t>
      </w:r>
      <w:proofErr w:type="spellEnd"/>
      <w:r>
        <w:t xml:space="preserve"> </w:t>
      </w:r>
      <w:proofErr w:type="spellStart"/>
      <w:r>
        <w:t>Opinion</w:t>
      </w:r>
      <w:proofErr w:type="spellEnd"/>
      <w:r>
        <w:t xml:space="preserve"> No. 3/2017, Food </w:t>
      </w:r>
      <w:proofErr w:type="spellStart"/>
      <w:r>
        <w:t>from</w:t>
      </w:r>
      <w:proofErr w:type="spellEnd"/>
      <w:r>
        <w:t xml:space="preserve"> </w:t>
      </w:r>
      <w:proofErr w:type="spellStart"/>
      <w:r>
        <w:t>the</w:t>
      </w:r>
      <w:proofErr w:type="spellEnd"/>
      <w:r>
        <w:t xml:space="preserve"> </w:t>
      </w:r>
      <w:proofErr w:type="spellStart"/>
      <w:r>
        <w:t>Oceans</w:t>
      </w:r>
      <w:proofErr w:type="spellEnd"/>
      <w:r>
        <w:t>, 2017, ISBN 978-92-79-67730-4.</w:t>
      </w:r>
    </w:p>
  </w:footnote>
  <w:footnote w:id="43">
    <w:p w14:paraId="2D83EC0E" w14:textId="297BDE4F" w:rsidR="00715C70" w:rsidRDefault="00715C70">
      <w:pPr>
        <w:pStyle w:val="Textpoznpodarou"/>
      </w:pPr>
      <w:r>
        <w:rPr>
          <w:rStyle w:val="Znakapoznpodarou"/>
        </w:rPr>
        <w:footnoteRef/>
      </w:r>
      <w:r>
        <w:tab/>
      </w:r>
      <w:proofErr w:type="gramStart"/>
      <w:r>
        <w:t>SWD(</w:t>
      </w:r>
      <w:proofErr w:type="gramEnd"/>
      <w:r>
        <w:t xml:space="preserve">2017) 128, Report on </w:t>
      </w:r>
      <w:proofErr w:type="spellStart"/>
      <w:r>
        <w:t>the</w:t>
      </w:r>
      <w:proofErr w:type="spellEnd"/>
      <w:r>
        <w:t xml:space="preserve"> Blue </w:t>
      </w:r>
      <w:proofErr w:type="spellStart"/>
      <w:r>
        <w:t>Growth</w:t>
      </w:r>
      <w:proofErr w:type="spellEnd"/>
      <w:r>
        <w:t xml:space="preserve"> </w:t>
      </w:r>
      <w:proofErr w:type="spellStart"/>
      <w:r>
        <w:t>Strategy</w:t>
      </w:r>
      <w:proofErr w:type="spellEnd"/>
      <w:r>
        <w:t xml:space="preserve"> </w:t>
      </w:r>
      <w:proofErr w:type="spellStart"/>
      <w:r>
        <w:t>Towards</w:t>
      </w:r>
      <w:proofErr w:type="spellEnd"/>
      <w:r>
        <w:t xml:space="preserve"> more </w:t>
      </w:r>
      <w:proofErr w:type="spellStart"/>
      <w:r>
        <w:t>sustainable</w:t>
      </w:r>
      <w:proofErr w:type="spellEnd"/>
      <w:r>
        <w:t xml:space="preserve"> </w:t>
      </w:r>
      <w:proofErr w:type="spellStart"/>
      <w:r>
        <w:t>growth</w:t>
      </w:r>
      <w:proofErr w:type="spellEnd"/>
      <w:r>
        <w:t xml:space="preserve"> and </w:t>
      </w:r>
      <w:proofErr w:type="spellStart"/>
      <w:r>
        <w:t>jobs</w:t>
      </w:r>
      <w:proofErr w:type="spellEnd"/>
      <w:r>
        <w:t xml:space="preserve"> in </w:t>
      </w:r>
      <w:proofErr w:type="spellStart"/>
      <w:r>
        <w:t>the</w:t>
      </w:r>
      <w:proofErr w:type="spellEnd"/>
      <w:r>
        <w:t xml:space="preserve"> blue </w:t>
      </w:r>
      <w:proofErr w:type="spellStart"/>
      <w:r>
        <w:t>economy</w:t>
      </w:r>
      <w:proofErr w:type="spellEnd"/>
      <w:r>
        <w:t xml:space="preserve"> (Zpráva o strategii modrého růstu – Směrem k udržitelnějšímu růstu a zaměstnanosti v modré ekonomice), 31.3.2017; SWD(2017) 118, </w:t>
      </w:r>
      <w:proofErr w:type="spellStart"/>
      <w:r>
        <w:t>European</w:t>
      </w:r>
      <w:proofErr w:type="spellEnd"/>
      <w:r>
        <w:t xml:space="preserve"> Union </w:t>
      </w:r>
      <w:proofErr w:type="spellStart"/>
      <w:r>
        <w:t>Strategy</w:t>
      </w:r>
      <w:proofErr w:type="spellEnd"/>
      <w:r>
        <w:t xml:space="preserve"> </w:t>
      </w:r>
      <w:proofErr w:type="spellStart"/>
      <w:r>
        <w:t>for</w:t>
      </w:r>
      <w:proofErr w:type="spellEnd"/>
      <w:r>
        <w:t xml:space="preserve"> </w:t>
      </w:r>
      <w:proofErr w:type="spellStart"/>
      <w:r>
        <w:t>the</w:t>
      </w:r>
      <w:proofErr w:type="spellEnd"/>
      <w:r>
        <w:t xml:space="preserve"> </w:t>
      </w:r>
      <w:proofErr w:type="spellStart"/>
      <w:r>
        <w:t>Baltic</w:t>
      </w:r>
      <w:proofErr w:type="spellEnd"/>
      <w:r>
        <w:t xml:space="preserve"> </w:t>
      </w:r>
      <w:proofErr w:type="spellStart"/>
      <w:r>
        <w:t>Sea</w:t>
      </w:r>
      <w:proofErr w:type="spellEnd"/>
      <w:r>
        <w:t xml:space="preserve"> Region (Strategie Evropské </w:t>
      </w:r>
      <w:r w:rsidR="004D3417">
        <w:t>u</w:t>
      </w:r>
      <w:r>
        <w:t xml:space="preserve">nie pro region Baltského moře), 20.3.2017.   </w:t>
      </w:r>
    </w:p>
  </w:footnote>
  <w:footnote w:id="44">
    <w:p w14:paraId="3903A21D" w14:textId="39DF967C" w:rsidR="00715C70" w:rsidRDefault="00715C70">
      <w:pPr>
        <w:pStyle w:val="Textpoznpodarou"/>
      </w:pPr>
      <w:r>
        <w:rPr>
          <w:rStyle w:val="Znakapoznpodarou"/>
        </w:rPr>
        <w:footnoteRef/>
      </w:r>
      <w:r>
        <w:tab/>
        <w:t xml:space="preserve">Například iniciativa BIOEAST nabízí sdílený rámec strategického výzkumu a inovací pro udržitelné </w:t>
      </w:r>
      <w:r w:rsidR="000B7902">
        <w:t>bioekonomik</w:t>
      </w:r>
      <w:r>
        <w:t xml:space="preserve"> ve střední a východní Evropě; http://www.bioeast.eu/ </w:t>
      </w:r>
    </w:p>
  </w:footnote>
  <w:footnote w:id="45">
    <w:p w14:paraId="5B6F01E2" w14:textId="77777777" w:rsidR="00715C70" w:rsidRDefault="00715C70">
      <w:pPr>
        <w:pStyle w:val="Textpoznpodarou"/>
      </w:pPr>
      <w:r>
        <w:rPr>
          <w:rStyle w:val="Znakapoznpodarou"/>
        </w:rPr>
        <w:footnoteRef/>
      </w:r>
      <w:r>
        <w:tab/>
        <w:t>Některé zprávy tento potenciál odhadují až na 300 nových biorafinerií do roku 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01C84" w14:textId="77777777" w:rsidR="00715C70" w:rsidRDefault="00715C7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E621" w14:textId="77777777" w:rsidR="00715C70" w:rsidRDefault="00715C7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7FE9E" w14:textId="77777777" w:rsidR="00715C70" w:rsidRDefault="00715C7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E9DD1" w14:textId="77777777" w:rsidR="00715C70" w:rsidRDefault="00715C70">
    <w:pPr>
      <w:pStyle w:val="Zhlav"/>
      <w:rPr>
        <w:rFonts w:ascii="Times New Roman" w:hAnsi="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40885" w14:textId="77777777" w:rsidR="00715C70" w:rsidRDefault="00715C70">
    <w:pPr>
      <w:pStyle w:val="Zhlav"/>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BF44" w14:textId="77777777" w:rsidR="00715C70" w:rsidRDefault="00715C70">
    <w:pPr>
      <w:pStyle w:val="Zhlav"/>
      <w:rPr>
        <w:rFonts w:ascii="Times New Roman" w:hAnsi="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1219" w14:textId="77777777" w:rsidR="00715C70" w:rsidRDefault="00715C70">
    <w:pPr>
      <w:pStyle w:val="Zhlav"/>
      <w:rPr>
        <w:rFonts w:ascii="Times New Roman" w:hAnsi="Times New Roma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397F2" w14:textId="77777777" w:rsidR="00715C70" w:rsidRDefault="00715C70">
    <w:pPr>
      <w:pStyle w:val="Zhlav"/>
      <w:rPr>
        <w:rFonts w:ascii="Times New Roman" w:hAnsi="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CA9F5" w14:textId="77777777" w:rsidR="00715C70" w:rsidRDefault="00715C70">
    <w:pPr>
      <w:pStyle w:val="Zhlav"/>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522F"/>
    <w:multiLevelType w:val="hybridMultilevel"/>
    <w:tmpl w:val="5C9A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E4B5E"/>
    <w:multiLevelType w:val="hybridMultilevel"/>
    <w:tmpl w:val="F37E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B5AFC"/>
    <w:multiLevelType w:val="hybridMultilevel"/>
    <w:tmpl w:val="9748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74EBE"/>
    <w:multiLevelType w:val="hybridMultilevel"/>
    <w:tmpl w:val="39A0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51E0D"/>
    <w:multiLevelType w:val="hybridMultilevel"/>
    <w:tmpl w:val="8390A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D95995"/>
    <w:multiLevelType w:val="hybridMultilevel"/>
    <w:tmpl w:val="E03CD8BE"/>
    <w:lvl w:ilvl="0" w:tplc="08130001">
      <w:start w:val="1"/>
      <w:numFmt w:val="bullet"/>
      <w:lvlText w:val=""/>
      <w:lvlJc w:val="left"/>
      <w:pPr>
        <w:ind w:left="2160" w:hanging="360"/>
      </w:pPr>
      <w:rPr>
        <w:rFonts w:ascii="Symbol" w:hAnsi="Symbol"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6" w15:restartNumberingAfterBreak="0">
    <w:nsid w:val="0D0B0A94"/>
    <w:multiLevelType w:val="hybridMultilevel"/>
    <w:tmpl w:val="C7164D96"/>
    <w:lvl w:ilvl="0" w:tplc="2418338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41EF1"/>
    <w:multiLevelType w:val="hybridMultilevel"/>
    <w:tmpl w:val="1BC01B3A"/>
    <w:lvl w:ilvl="0" w:tplc="DD1E64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240E40"/>
    <w:multiLevelType w:val="hybridMultilevel"/>
    <w:tmpl w:val="DA1AC08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21B423F"/>
    <w:multiLevelType w:val="hybridMultilevel"/>
    <w:tmpl w:val="897A9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346EC6"/>
    <w:multiLevelType w:val="hybridMultilevel"/>
    <w:tmpl w:val="55E6B8A4"/>
    <w:lvl w:ilvl="0" w:tplc="430A3A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B243C5"/>
    <w:multiLevelType w:val="hybridMultilevel"/>
    <w:tmpl w:val="30A475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43912B2"/>
    <w:multiLevelType w:val="hybridMultilevel"/>
    <w:tmpl w:val="DBEA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0A2641"/>
    <w:multiLevelType w:val="multilevel"/>
    <w:tmpl w:val="2FAADD8C"/>
    <w:lvl w:ilvl="0">
      <w:start w:val="1"/>
      <w:numFmt w:val="decimal"/>
      <w:lvlText w:val="%1."/>
      <w:lvlJc w:val="left"/>
      <w:pPr>
        <w:ind w:left="720" w:hanging="360"/>
      </w:pPr>
      <w:rPr>
        <w:rFonts w:hint="default"/>
        <w:b w:val="0"/>
      </w:rPr>
    </w:lvl>
    <w:lvl w:ilvl="1">
      <w:start w:val="1"/>
      <w:numFmt w:val="decimal"/>
      <w:isLgl/>
      <w:lvlText w:val="%1.%2"/>
      <w:lvlJc w:val="left"/>
      <w:pPr>
        <w:ind w:left="1080" w:hanging="540"/>
      </w:pPr>
      <w:rPr>
        <w:rFonts w:eastAsia="Calibri" w:hint="default"/>
      </w:rPr>
    </w:lvl>
    <w:lvl w:ilvl="2">
      <w:start w:val="6"/>
      <w:numFmt w:val="decimal"/>
      <w:isLgl/>
      <w:lvlText w:val="%1.%2.%3"/>
      <w:lvlJc w:val="left"/>
      <w:pPr>
        <w:ind w:left="1440" w:hanging="720"/>
      </w:pPr>
      <w:rPr>
        <w:rFonts w:eastAsia="Calibri" w:hint="default"/>
      </w:rPr>
    </w:lvl>
    <w:lvl w:ilvl="3">
      <w:start w:val="1"/>
      <w:numFmt w:val="decimal"/>
      <w:isLgl/>
      <w:lvlText w:val="%1.%2.%3.%4"/>
      <w:lvlJc w:val="left"/>
      <w:pPr>
        <w:ind w:left="1620" w:hanging="720"/>
      </w:pPr>
      <w:rPr>
        <w:rFonts w:eastAsia="Calibri" w:hint="default"/>
      </w:rPr>
    </w:lvl>
    <w:lvl w:ilvl="4">
      <w:start w:val="1"/>
      <w:numFmt w:val="decimal"/>
      <w:isLgl/>
      <w:lvlText w:val="%1.%2.%3.%4.%5"/>
      <w:lvlJc w:val="left"/>
      <w:pPr>
        <w:ind w:left="2160" w:hanging="1080"/>
      </w:pPr>
      <w:rPr>
        <w:rFonts w:eastAsia="Calibri" w:hint="default"/>
      </w:rPr>
    </w:lvl>
    <w:lvl w:ilvl="5">
      <w:start w:val="1"/>
      <w:numFmt w:val="decimal"/>
      <w:isLgl/>
      <w:lvlText w:val="%1.%2.%3.%4.%5.%6"/>
      <w:lvlJc w:val="left"/>
      <w:pPr>
        <w:ind w:left="2340" w:hanging="1080"/>
      </w:pPr>
      <w:rPr>
        <w:rFonts w:eastAsia="Calibri" w:hint="default"/>
      </w:rPr>
    </w:lvl>
    <w:lvl w:ilvl="6">
      <w:start w:val="1"/>
      <w:numFmt w:val="decimal"/>
      <w:isLgl/>
      <w:lvlText w:val="%1.%2.%3.%4.%5.%6.%7"/>
      <w:lvlJc w:val="left"/>
      <w:pPr>
        <w:ind w:left="2880" w:hanging="1440"/>
      </w:pPr>
      <w:rPr>
        <w:rFonts w:eastAsia="Calibri" w:hint="default"/>
      </w:rPr>
    </w:lvl>
    <w:lvl w:ilvl="7">
      <w:start w:val="1"/>
      <w:numFmt w:val="decimal"/>
      <w:isLgl/>
      <w:lvlText w:val="%1.%2.%3.%4.%5.%6.%7.%8"/>
      <w:lvlJc w:val="left"/>
      <w:pPr>
        <w:ind w:left="3060" w:hanging="1440"/>
      </w:pPr>
      <w:rPr>
        <w:rFonts w:eastAsia="Calibri" w:hint="default"/>
      </w:rPr>
    </w:lvl>
    <w:lvl w:ilvl="8">
      <w:start w:val="1"/>
      <w:numFmt w:val="decimal"/>
      <w:isLgl/>
      <w:lvlText w:val="%1.%2.%3.%4.%5.%6.%7.%8.%9"/>
      <w:lvlJc w:val="left"/>
      <w:pPr>
        <w:ind w:left="3600" w:hanging="1800"/>
      </w:pPr>
      <w:rPr>
        <w:rFonts w:eastAsia="Calibri" w:hint="default"/>
      </w:rPr>
    </w:lvl>
  </w:abstractNum>
  <w:abstractNum w:abstractNumId="14" w15:restartNumberingAfterBreak="0">
    <w:nsid w:val="2279366F"/>
    <w:multiLevelType w:val="hybridMultilevel"/>
    <w:tmpl w:val="2BCA5208"/>
    <w:lvl w:ilvl="0" w:tplc="04FC8A5A">
      <w:start w:val="1"/>
      <w:numFmt w:val="decimal"/>
      <w:lvlText w:val="%1)"/>
      <w:lvlJc w:val="left"/>
      <w:pPr>
        <w:ind w:left="1710" w:hanging="9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2BB1476"/>
    <w:multiLevelType w:val="hybridMultilevel"/>
    <w:tmpl w:val="9B2EA4FE"/>
    <w:lvl w:ilvl="0" w:tplc="1130CB68">
      <w:start w:val="1"/>
      <w:numFmt w:val="upp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60527E"/>
    <w:multiLevelType w:val="hybridMultilevel"/>
    <w:tmpl w:val="C4848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3A2C45"/>
    <w:multiLevelType w:val="hybridMultilevel"/>
    <w:tmpl w:val="1C44B5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3106FC"/>
    <w:multiLevelType w:val="hybridMultilevel"/>
    <w:tmpl w:val="73448F24"/>
    <w:lvl w:ilvl="0" w:tplc="1F6CC7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467E96"/>
    <w:multiLevelType w:val="hybridMultilevel"/>
    <w:tmpl w:val="F16434B8"/>
    <w:lvl w:ilvl="0" w:tplc="B88A3CD4">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B92B52"/>
    <w:multiLevelType w:val="hybridMultilevel"/>
    <w:tmpl w:val="F3B0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6D2BEA"/>
    <w:multiLevelType w:val="hybridMultilevel"/>
    <w:tmpl w:val="B4244C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F9938A7"/>
    <w:multiLevelType w:val="hybridMultilevel"/>
    <w:tmpl w:val="1CB49F14"/>
    <w:lvl w:ilvl="0" w:tplc="2F88C94C">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E519C0"/>
    <w:multiLevelType w:val="hybridMultilevel"/>
    <w:tmpl w:val="A2EC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E56DA0"/>
    <w:multiLevelType w:val="hybridMultilevel"/>
    <w:tmpl w:val="E708C1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23664E1"/>
    <w:multiLevelType w:val="hybridMultilevel"/>
    <w:tmpl w:val="63D65FAA"/>
    <w:lvl w:ilvl="0" w:tplc="24183386">
      <w:start w:val="5"/>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2A61524"/>
    <w:multiLevelType w:val="hybridMultilevel"/>
    <w:tmpl w:val="A3D6F756"/>
    <w:lvl w:ilvl="0" w:tplc="EE9449D4">
      <w:start w:val="1"/>
      <w:numFmt w:val="bullet"/>
      <w:lvlText w:val="-"/>
      <w:lvlJc w:val="left"/>
      <w:pPr>
        <w:ind w:left="720" w:hanging="360"/>
      </w:pPr>
      <w:rPr>
        <w:rFonts w:ascii="Cambria" w:eastAsiaTheme="majorEastAsia" w:hAnsi="Cambria" w:cstheme="majorBidi" w:hint="default"/>
        <w:color w:val="243F60" w:themeColor="accent1" w:themeShade="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C61277"/>
    <w:multiLevelType w:val="hybridMultilevel"/>
    <w:tmpl w:val="2AC29A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B25124"/>
    <w:multiLevelType w:val="hybridMultilevel"/>
    <w:tmpl w:val="EB666224"/>
    <w:lvl w:ilvl="0" w:tplc="92AC3A04">
      <w:start w:val="1"/>
      <w:numFmt w:val="lowerRoman"/>
      <w:lvlText w:val="%1)"/>
      <w:lvlJc w:val="left"/>
      <w:pPr>
        <w:ind w:left="1080" w:hanging="720"/>
      </w:pPr>
      <w:rPr>
        <w:rFonts w:ascii="Times New Roman" w:eastAsia="Calibri" w:hAnsi="Times New Roman" w:cs="Calibri"/>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50255C"/>
    <w:multiLevelType w:val="hybridMultilevel"/>
    <w:tmpl w:val="CFA226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F750E8B"/>
    <w:multiLevelType w:val="hybridMultilevel"/>
    <w:tmpl w:val="49C8148E"/>
    <w:lvl w:ilvl="0" w:tplc="EE9449D4">
      <w:start w:val="1"/>
      <w:numFmt w:val="bullet"/>
      <w:lvlText w:val="-"/>
      <w:lvlJc w:val="left"/>
      <w:pPr>
        <w:ind w:left="720" w:hanging="360"/>
      </w:pPr>
      <w:rPr>
        <w:rFonts w:ascii="Cambria" w:eastAsiaTheme="majorEastAsia" w:hAnsi="Cambria" w:cstheme="majorBidi" w:hint="default"/>
        <w:color w:val="243F60" w:themeColor="accent1" w:themeShade="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C36CDC"/>
    <w:multiLevelType w:val="hybridMultilevel"/>
    <w:tmpl w:val="9700436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2" w15:restartNumberingAfterBreak="0">
    <w:nsid w:val="51D172B6"/>
    <w:multiLevelType w:val="hybridMultilevel"/>
    <w:tmpl w:val="B10A7466"/>
    <w:lvl w:ilvl="0" w:tplc="23AE48D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CF608C"/>
    <w:multiLevelType w:val="hybridMultilevel"/>
    <w:tmpl w:val="ABA67698"/>
    <w:lvl w:ilvl="0" w:tplc="32C8B094">
      <w:start w:val="1"/>
      <w:numFmt w:val="bullet"/>
      <w:lvlText w:val="-"/>
      <w:lvlJc w:val="left"/>
      <w:pPr>
        <w:ind w:left="720" w:hanging="360"/>
      </w:pPr>
      <w:rPr>
        <w:rFonts w:ascii="Cambria" w:eastAsiaTheme="majorEastAsia" w:hAnsi="Cambri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6144F2"/>
    <w:multiLevelType w:val="hybridMultilevel"/>
    <w:tmpl w:val="274294D6"/>
    <w:lvl w:ilvl="0" w:tplc="653E7F2C">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A551EC"/>
    <w:multiLevelType w:val="hybridMultilevel"/>
    <w:tmpl w:val="E3223C44"/>
    <w:lvl w:ilvl="0" w:tplc="062066BE">
      <w:start w:val="6"/>
      <w:numFmt w:val="lowerRoman"/>
      <w:lvlText w:val="%1)"/>
      <w:lvlJc w:val="left"/>
      <w:pPr>
        <w:ind w:left="720" w:hanging="720"/>
      </w:pPr>
      <w:rPr>
        <w:rFonts w:cstheme="maj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6E5539E"/>
    <w:multiLevelType w:val="hybridMultilevel"/>
    <w:tmpl w:val="23ACFC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3D6ADB"/>
    <w:multiLevelType w:val="hybridMultilevel"/>
    <w:tmpl w:val="17F8FDB8"/>
    <w:lvl w:ilvl="0" w:tplc="5D422760">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C131267"/>
    <w:multiLevelType w:val="hybridMultilevel"/>
    <w:tmpl w:val="5EA8A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4B0147"/>
    <w:multiLevelType w:val="hybridMultilevel"/>
    <w:tmpl w:val="1B48FCBE"/>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5027FC"/>
    <w:multiLevelType w:val="hybridMultilevel"/>
    <w:tmpl w:val="BCA47E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887FC2"/>
    <w:multiLevelType w:val="hybridMultilevel"/>
    <w:tmpl w:val="4A54D0CC"/>
    <w:lvl w:ilvl="0" w:tplc="7B16934C">
      <w:start w:val="1"/>
      <w:numFmt w:val="lowerRoman"/>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072DF8"/>
    <w:multiLevelType w:val="hybridMultilevel"/>
    <w:tmpl w:val="C7164D96"/>
    <w:lvl w:ilvl="0" w:tplc="2418338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C35A69"/>
    <w:multiLevelType w:val="hybridMultilevel"/>
    <w:tmpl w:val="AFF0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7E38BE"/>
    <w:multiLevelType w:val="hybridMultilevel"/>
    <w:tmpl w:val="4D6EF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F1A0333"/>
    <w:multiLevelType w:val="hybridMultilevel"/>
    <w:tmpl w:val="E55A6B44"/>
    <w:lvl w:ilvl="0" w:tplc="2418338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4B257F"/>
    <w:multiLevelType w:val="hybridMultilevel"/>
    <w:tmpl w:val="8340C49C"/>
    <w:lvl w:ilvl="0" w:tplc="25B4DEA2">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3710589"/>
    <w:multiLevelType w:val="hybridMultilevel"/>
    <w:tmpl w:val="02C4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8E32CC"/>
    <w:multiLevelType w:val="hybridMultilevel"/>
    <w:tmpl w:val="DD2688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F00788"/>
    <w:multiLevelType w:val="hybridMultilevel"/>
    <w:tmpl w:val="886AE324"/>
    <w:lvl w:ilvl="0" w:tplc="465CC03E">
      <w:start w:val="1"/>
      <w:numFmt w:val="bullet"/>
      <w:lvlText w:val="-"/>
      <w:lvlJc w:val="left"/>
      <w:pPr>
        <w:ind w:left="720" w:hanging="360"/>
      </w:pPr>
      <w:rPr>
        <w:rFonts w:ascii="Cambria" w:eastAsiaTheme="majorEastAsia" w:hAnsi="Cambri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82744E"/>
    <w:multiLevelType w:val="multilevel"/>
    <w:tmpl w:val="4FE43C3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CAA5431"/>
    <w:multiLevelType w:val="hybridMultilevel"/>
    <w:tmpl w:val="212AA1E2"/>
    <w:lvl w:ilvl="0" w:tplc="EE9449D4">
      <w:start w:val="1"/>
      <w:numFmt w:val="bullet"/>
      <w:lvlText w:val="-"/>
      <w:lvlJc w:val="left"/>
      <w:pPr>
        <w:ind w:left="780" w:hanging="360"/>
      </w:pPr>
      <w:rPr>
        <w:rFonts w:ascii="Cambria" w:eastAsiaTheme="majorEastAsia" w:hAnsi="Cambria" w:cstheme="majorBidi" w:hint="default"/>
        <w:color w:val="243F60" w:themeColor="accent1" w:themeShade="7F"/>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7D1B493A"/>
    <w:multiLevelType w:val="hybridMultilevel"/>
    <w:tmpl w:val="F550C1C2"/>
    <w:lvl w:ilvl="0" w:tplc="08090011">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E54431F"/>
    <w:multiLevelType w:val="hybridMultilevel"/>
    <w:tmpl w:val="576676B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4" w15:restartNumberingAfterBreak="0">
    <w:nsid w:val="7F4E1C2E"/>
    <w:multiLevelType w:val="hybridMultilevel"/>
    <w:tmpl w:val="7F54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2"/>
  </w:num>
  <w:num w:numId="3">
    <w:abstractNumId w:val="10"/>
  </w:num>
  <w:num w:numId="4">
    <w:abstractNumId w:val="18"/>
  </w:num>
  <w:num w:numId="5">
    <w:abstractNumId w:val="34"/>
  </w:num>
  <w:num w:numId="6">
    <w:abstractNumId w:val="6"/>
  </w:num>
  <w:num w:numId="7">
    <w:abstractNumId w:val="48"/>
  </w:num>
  <w:num w:numId="8">
    <w:abstractNumId w:val="40"/>
  </w:num>
  <w:num w:numId="9">
    <w:abstractNumId w:val="45"/>
  </w:num>
  <w:num w:numId="10">
    <w:abstractNumId w:val="35"/>
  </w:num>
  <w:num w:numId="11">
    <w:abstractNumId w:val="42"/>
  </w:num>
  <w:num w:numId="12">
    <w:abstractNumId w:val="25"/>
  </w:num>
  <w:num w:numId="13">
    <w:abstractNumId w:val="26"/>
  </w:num>
  <w:num w:numId="14">
    <w:abstractNumId w:val="33"/>
  </w:num>
  <w:num w:numId="15">
    <w:abstractNumId w:val="49"/>
  </w:num>
  <w:num w:numId="16">
    <w:abstractNumId w:val="16"/>
  </w:num>
  <w:num w:numId="17">
    <w:abstractNumId w:val="19"/>
  </w:num>
  <w:num w:numId="18">
    <w:abstractNumId w:val="8"/>
  </w:num>
  <w:num w:numId="19">
    <w:abstractNumId w:val="14"/>
  </w:num>
  <w:num w:numId="20">
    <w:abstractNumId w:val="27"/>
  </w:num>
  <w:num w:numId="21">
    <w:abstractNumId w:val="44"/>
  </w:num>
  <w:num w:numId="22">
    <w:abstractNumId w:val="47"/>
  </w:num>
  <w:num w:numId="23">
    <w:abstractNumId w:val="9"/>
  </w:num>
  <w:num w:numId="24">
    <w:abstractNumId w:val="5"/>
  </w:num>
  <w:num w:numId="25">
    <w:abstractNumId w:val="23"/>
  </w:num>
  <w:num w:numId="26">
    <w:abstractNumId w:val="20"/>
  </w:num>
  <w:num w:numId="27">
    <w:abstractNumId w:val="24"/>
  </w:num>
  <w:num w:numId="28">
    <w:abstractNumId w:val="4"/>
  </w:num>
  <w:num w:numId="29">
    <w:abstractNumId w:val="38"/>
  </w:num>
  <w:num w:numId="30">
    <w:abstractNumId w:val="32"/>
  </w:num>
  <w:num w:numId="31">
    <w:abstractNumId w:val="53"/>
  </w:num>
  <w:num w:numId="32">
    <w:abstractNumId w:val="31"/>
  </w:num>
  <w:num w:numId="33">
    <w:abstractNumId w:val="12"/>
  </w:num>
  <w:num w:numId="34">
    <w:abstractNumId w:val="37"/>
  </w:num>
  <w:num w:numId="35">
    <w:abstractNumId w:val="46"/>
  </w:num>
  <w:num w:numId="36">
    <w:abstractNumId w:val="11"/>
  </w:num>
  <w:num w:numId="37">
    <w:abstractNumId w:val="43"/>
  </w:num>
  <w:num w:numId="38">
    <w:abstractNumId w:val="1"/>
  </w:num>
  <w:num w:numId="39">
    <w:abstractNumId w:val="21"/>
  </w:num>
  <w:num w:numId="40">
    <w:abstractNumId w:val="29"/>
  </w:num>
  <w:num w:numId="41">
    <w:abstractNumId w:val="36"/>
  </w:num>
  <w:num w:numId="42">
    <w:abstractNumId w:val="0"/>
  </w:num>
  <w:num w:numId="43">
    <w:abstractNumId w:val="13"/>
  </w:num>
  <w:num w:numId="44">
    <w:abstractNumId w:val="51"/>
  </w:num>
  <w:num w:numId="45">
    <w:abstractNumId w:val="17"/>
  </w:num>
  <w:num w:numId="46">
    <w:abstractNumId w:val="30"/>
  </w:num>
  <w:num w:numId="47">
    <w:abstractNumId w:val="54"/>
  </w:num>
  <w:num w:numId="48">
    <w:abstractNumId w:val="28"/>
  </w:num>
  <w:num w:numId="49">
    <w:abstractNumId w:val="41"/>
  </w:num>
  <w:num w:numId="50">
    <w:abstractNumId w:val="50"/>
  </w:num>
  <w:num w:numId="51">
    <w:abstractNumId w:val="39"/>
  </w:num>
  <w:num w:numId="52">
    <w:abstractNumId w:val="15"/>
  </w:num>
  <w:num w:numId="53">
    <w:abstractNumId w:val="3"/>
  </w:num>
  <w:num w:numId="54">
    <w:abstractNumId w:val="22"/>
  </w:num>
  <w:num w:numId="55">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cs-CZ"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Status" w:val="Green"/>
    <w:docVar w:name="LW_CORRIGENDUM" w:val="&lt;UNUSED&gt;"/>
    <w:docVar w:name="LW_COVERPAGE_EXISTS" w:val="True"/>
    <w:docVar w:name="LW_COVERPAGE_GUID" w:val="8FCEE36E-C9F7-4A01-86B0-20968106C863"/>
    <w:docVar w:name="LW_COVERPAGE_TYPE" w:val="1"/>
    <w:docVar w:name="LW_CROSSREFERENCE" w:val="{SWD(2018) 431 final}"/>
    <w:docVar w:name="LW_DocType" w:val="NORMAL"/>
    <w:docVar w:name="LW_EMISSION" w:val="11.10.2018"/>
    <w:docVar w:name="LW_EMISSION_ISODATE" w:val="2018-10-11"/>
    <w:docVar w:name="LW_EMISSION_LOCATION" w:val="BRX"/>
    <w:docVar w:name="LW_EMISSION_PREFIX" w:val="V Bruselu dne "/>
    <w:docVar w:name="LW_EMISSION_SUFFIX" w:val=" "/>
    <w:docVar w:name="LW_ID_DOCTYPE_NONLW" w:val="CP-014"/>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18) 6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dr\u382?itelné biohospodá\u345?ství pro Evropu: _x000d_posílení vazby mezi hospodá\u345?stvím, spole\u269?ností a \u382?ivotním prost\u345?edím "/>
    <w:docVar w:name="LW_TYPE.DOC.CP" w:val="SD\u282?LENÍ KOMISE EVROPSKÉMU PARLAMENTU, RAD\u282?, EVROPSKÉMU HOSPODÁ\u344?SKÉMU A SOCIÁLNÍMU VÝBORU A VÝBORU REGION\u366?"/>
    <w:docVar w:name="LW_TYPE.DOC.CP.USERTEXT" w:val="&lt;EMPTY&gt;"/>
  </w:docVars>
  <w:rsids>
    <w:rsidRoot w:val="00652F67"/>
    <w:rsid w:val="00032743"/>
    <w:rsid w:val="00051503"/>
    <w:rsid w:val="000A6802"/>
    <w:rsid w:val="000B7902"/>
    <w:rsid w:val="000C2FD3"/>
    <w:rsid w:val="000C52AA"/>
    <w:rsid w:val="000F0DC4"/>
    <w:rsid w:val="00127E22"/>
    <w:rsid w:val="00175C47"/>
    <w:rsid w:val="0018309E"/>
    <w:rsid w:val="001A5071"/>
    <w:rsid w:val="001D16DA"/>
    <w:rsid w:val="00204151"/>
    <w:rsid w:val="0022485E"/>
    <w:rsid w:val="00240465"/>
    <w:rsid w:val="002569B0"/>
    <w:rsid w:val="0028164B"/>
    <w:rsid w:val="00283989"/>
    <w:rsid w:val="002A2A86"/>
    <w:rsid w:val="002A5770"/>
    <w:rsid w:val="002C1941"/>
    <w:rsid w:val="002F21B6"/>
    <w:rsid w:val="00340BBC"/>
    <w:rsid w:val="00365B0E"/>
    <w:rsid w:val="0039193D"/>
    <w:rsid w:val="0039606D"/>
    <w:rsid w:val="00396A92"/>
    <w:rsid w:val="003A2C79"/>
    <w:rsid w:val="003B6918"/>
    <w:rsid w:val="003D6163"/>
    <w:rsid w:val="00443312"/>
    <w:rsid w:val="00445F98"/>
    <w:rsid w:val="00460444"/>
    <w:rsid w:val="004A0890"/>
    <w:rsid w:val="004B3F2E"/>
    <w:rsid w:val="004D163D"/>
    <w:rsid w:val="004D3417"/>
    <w:rsid w:val="004E00F6"/>
    <w:rsid w:val="00551900"/>
    <w:rsid w:val="00553521"/>
    <w:rsid w:val="00562ED0"/>
    <w:rsid w:val="005664F7"/>
    <w:rsid w:val="00602260"/>
    <w:rsid w:val="0060241A"/>
    <w:rsid w:val="006363C4"/>
    <w:rsid w:val="00652F67"/>
    <w:rsid w:val="006F565E"/>
    <w:rsid w:val="00715C70"/>
    <w:rsid w:val="00735C89"/>
    <w:rsid w:val="00761F91"/>
    <w:rsid w:val="00763C6D"/>
    <w:rsid w:val="007B09F3"/>
    <w:rsid w:val="007E0C6B"/>
    <w:rsid w:val="007E241B"/>
    <w:rsid w:val="008618E6"/>
    <w:rsid w:val="0088126F"/>
    <w:rsid w:val="008A2CFC"/>
    <w:rsid w:val="008D116B"/>
    <w:rsid w:val="008F7A91"/>
    <w:rsid w:val="00907403"/>
    <w:rsid w:val="00916DB4"/>
    <w:rsid w:val="00962971"/>
    <w:rsid w:val="009A498B"/>
    <w:rsid w:val="009B2148"/>
    <w:rsid w:val="009F1F43"/>
    <w:rsid w:val="00A0600B"/>
    <w:rsid w:val="00A519C9"/>
    <w:rsid w:val="00A579D6"/>
    <w:rsid w:val="00A652A4"/>
    <w:rsid w:val="00A804B2"/>
    <w:rsid w:val="00A94957"/>
    <w:rsid w:val="00AA44A6"/>
    <w:rsid w:val="00AF11A6"/>
    <w:rsid w:val="00B104F7"/>
    <w:rsid w:val="00B27C76"/>
    <w:rsid w:val="00B32B24"/>
    <w:rsid w:val="00B94F97"/>
    <w:rsid w:val="00BA3D12"/>
    <w:rsid w:val="00BC4910"/>
    <w:rsid w:val="00BF12EC"/>
    <w:rsid w:val="00C13AA0"/>
    <w:rsid w:val="00C16CF0"/>
    <w:rsid w:val="00C43C41"/>
    <w:rsid w:val="00C712B0"/>
    <w:rsid w:val="00C75625"/>
    <w:rsid w:val="00CB7024"/>
    <w:rsid w:val="00D451B7"/>
    <w:rsid w:val="00D502EF"/>
    <w:rsid w:val="00D52365"/>
    <w:rsid w:val="00D54B81"/>
    <w:rsid w:val="00D74760"/>
    <w:rsid w:val="00DA2B00"/>
    <w:rsid w:val="00DB3B51"/>
    <w:rsid w:val="00DB7DCF"/>
    <w:rsid w:val="00DC2833"/>
    <w:rsid w:val="00DF0D51"/>
    <w:rsid w:val="00E145B3"/>
    <w:rsid w:val="00E30C07"/>
    <w:rsid w:val="00F04472"/>
    <w:rsid w:val="00F25851"/>
    <w:rsid w:val="00F308DE"/>
    <w:rsid w:val="00F57C98"/>
    <w:rsid w:val="00F60F38"/>
    <w:rsid w:val="00F8377E"/>
    <w:rsid w:val="00F84EC4"/>
    <w:rsid w:val="00FA6E9D"/>
    <w:rsid w:val="00FE4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3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Calibri" w:eastAsia="Calibri" w:hAnsi="Calibri" w:cs="Calibri"/>
    </w:rPr>
  </w:style>
  <w:style w:type="paragraph" w:styleId="Nadpis1">
    <w:name w:val="heading 1"/>
    <w:basedOn w:val="Normln"/>
    <w:next w:val="Normln"/>
    <w:link w:val="Nadpis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pPr>
      <w:keepNext/>
      <w:keepLines/>
      <w:spacing w:before="40"/>
      <w:outlineLvl w:val="1"/>
    </w:pPr>
    <w:rPr>
      <w:rFonts w:ascii="Times New Roman" w:eastAsiaTheme="majorEastAsia" w:hAnsi="Times New Roman" w:cstheme="majorBidi"/>
      <w:b/>
      <w:sz w:val="24"/>
      <w:szCs w:val="26"/>
    </w:rPr>
  </w:style>
  <w:style w:type="paragraph" w:styleId="Nadpis3">
    <w:name w:val="heading 3"/>
    <w:basedOn w:val="Normln"/>
    <w:next w:val="Normln"/>
    <w:link w:val="Nadpis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styleId="Znakapoznpodarou">
    <w:name w:val="footnote reference"/>
    <w:basedOn w:val="Standardnpsmoodstavce"/>
    <w:uiPriority w:val="99"/>
    <w:unhideWhenUsed/>
    <w:rPr>
      <w:shd w:val="clear" w:color="auto" w:fill="auto"/>
      <w:vertAlign w:val="superscript"/>
    </w:rPr>
  </w:style>
  <w:style w:type="paragraph" w:styleId="Textpoznpodarou">
    <w:name w:val="footnote text"/>
    <w:basedOn w:val="Normln"/>
    <w:link w:val="TextpoznpodarouChar"/>
    <w:uiPriority w:val="99"/>
    <w:unhideWhenUsed/>
    <w:pPr>
      <w:ind w:left="720" w:hanging="720"/>
      <w:jc w:val="both"/>
    </w:pPr>
    <w:rPr>
      <w:rFonts w:ascii="Times New Roman" w:eastAsiaTheme="minorHAnsi" w:hAnsi="Times New Roman" w:cs="Times New Roman"/>
      <w:sz w:val="20"/>
      <w:szCs w:val="20"/>
    </w:rPr>
  </w:style>
  <w:style w:type="character" w:customStyle="1" w:styleId="TextpoznpodarouChar">
    <w:name w:val="Text pozn. pod čarou Char"/>
    <w:basedOn w:val="Standardnpsmoodstavce"/>
    <w:link w:val="Textpoznpodarou"/>
    <w:uiPriority w:val="99"/>
    <w:rPr>
      <w:rFonts w:ascii="Times New Roman" w:hAnsi="Times New Roman" w:cs="Times New Roman"/>
      <w:sz w:val="20"/>
      <w:szCs w:val="20"/>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Revize">
    <w:name w:val="Revision"/>
    <w:hidden/>
    <w:uiPriority w:val="99"/>
    <w:semiHidden/>
    <w:pPr>
      <w:spacing w:after="0" w:line="240" w:lineRule="auto"/>
    </w:pPr>
  </w:style>
  <w:style w:type="character" w:customStyle="1" w:styleId="Marker">
    <w:name w:val="Marker"/>
    <w:basedOn w:val="Standardnpsmoodstavce"/>
    <w:rPr>
      <w:color w:val="0000FF"/>
      <w:shd w:val="clear" w:color="auto" w:fill="auto"/>
    </w:rPr>
  </w:style>
  <w:style w:type="paragraph" w:customStyle="1" w:styleId="Pagedecouverture">
    <w:name w:val="Page de couverture"/>
    <w:basedOn w:val="Normln"/>
    <w:next w:val="Normln"/>
    <w:pPr>
      <w:jc w:val="both"/>
    </w:pPr>
    <w:rPr>
      <w:rFonts w:ascii="Times New Roman" w:hAnsi="Times New Roman" w:cs="Times New Roman"/>
      <w:sz w:val="24"/>
    </w:rPr>
  </w:style>
  <w:style w:type="paragraph" w:customStyle="1" w:styleId="FooterCoverPage">
    <w:name w:val="Footer Cover Page"/>
    <w:basedOn w:val="Normln"/>
    <w:link w:val="FooterCoverPageChar"/>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FooterCoverPageChar">
    <w:name w:val="Footer Cover Page Char"/>
    <w:basedOn w:val="Standardnpsmoodstavce"/>
    <w:link w:val="FooterCoverPage"/>
    <w:rPr>
      <w:rFonts w:ascii="Times New Roman" w:eastAsia="Calibri" w:hAnsi="Times New Roman" w:cs="Times New Roman"/>
      <w:sz w:val="24"/>
    </w:rPr>
  </w:style>
  <w:style w:type="paragraph" w:customStyle="1" w:styleId="FooterSensitivity">
    <w:name w:val="Footer Sensitivity"/>
    <w:basedOn w:val="Normln"/>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Standardnpsmoodstavce"/>
    <w:link w:val="FooterSensitivity"/>
    <w:rPr>
      <w:rFonts w:ascii="Times New Roman" w:eastAsia="Calibri" w:hAnsi="Times New Roman" w:cs="Times New Roman"/>
      <w:b/>
      <w:sz w:val="32"/>
    </w:rPr>
  </w:style>
  <w:style w:type="paragraph" w:customStyle="1" w:styleId="HeaderCoverPage">
    <w:name w:val="Header Cover Page"/>
    <w:basedOn w:val="Normln"/>
    <w:link w:val="HeaderCoverPageChar"/>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Standardnpsmoodstavce"/>
    <w:link w:val="HeaderCoverPage"/>
    <w:rPr>
      <w:rFonts w:ascii="Times New Roman" w:eastAsia="Calibri" w:hAnsi="Times New Roman" w:cs="Times New Roman"/>
      <w:sz w:val="24"/>
    </w:rPr>
  </w:style>
  <w:style w:type="paragraph" w:customStyle="1" w:styleId="HeaderSensitivity">
    <w:name w:val="Header Sensitivity"/>
    <w:basedOn w:val="Normln"/>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Standardnpsmoodstavce"/>
    <w:link w:val="HeaderSensitivity"/>
    <w:rPr>
      <w:rFonts w:ascii="Times New Roman" w:eastAsia="Calibri" w:hAnsi="Times New Roman" w:cs="Times New Roman"/>
      <w:b/>
      <w:sz w:val="32"/>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Pr>
      <w:rFonts w:ascii="Times New Roman" w:eastAsiaTheme="majorEastAsia" w:hAnsi="Times New Roman" w:cstheme="majorBidi"/>
      <w:b/>
      <w:sz w:val="24"/>
      <w:szCs w:val="26"/>
    </w:rPr>
  </w:style>
  <w:style w:type="paragraph" w:customStyle="1" w:styleId="RTDBody">
    <w:name w:val="RTD Body"/>
    <w:basedOn w:val="Normln"/>
    <w:link w:val="RTDBodyChar"/>
    <w:qFormat/>
    <w:pPr>
      <w:jc w:val="both"/>
    </w:pPr>
    <w:rPr>
      <w:rFonts w:ascii="Times New Roman" w:hAnsi="Times New Roman"/>
      <w:sz w:val="24"/>
      <w:szCs w:val="19"/>
    </w:rPr>
  </w:style>
  <w:style w:type="character" w:customStyle="1" w:styleId="RTDBodyChar">
    <w:name w:val="RTD Body Char"/>
    <w:link w:val="RTDBody"/>
    <w:rPr>
      <w:rFonts w:ascii="Times New Roman" w:hAnsi="Times New Roman"/>
      <w:sz w:val="24"/>
      <w:szCs w:val="19"/>
      <w:lang w:val="cs-CZ"/>
    </w:rPr>
  </w:style>
  <w:style w:type="character" w:customStyle="1" w:styleId="white-space">
    <w:name w:val="white-space"/>
    <w:basedOn w:val="Standardnpsmoodstavce"/>
  </w:style>
  <w:style w:type="paragraph" w:styleId="Textvysvtlivek">
    <w:name w:val="endnote text"/>
    <w:basedOn w:val="Normln"/>
    <w:link w:val="TextvysvtlivekChar"/>
    <w:uiPriority w:val="99"/>
    <w:semiHidden/>
    <w:unhideWhenUsed/>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Hypertextovodkaz">
    <w:name w:val="Hyperlink"/>
    <w:basedOn w:val="Standardnpsmoodstavce"/>
    <w:uiPriority w:val="99"/>
    <w:unhideWhenUsed/>
    <w:rPr>
      <w:color w:val="0000FF"/>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lfuvd">
    <w:name w:val="ilfuvd"/>
    <w:basedOn w:val="Standardnpsmoodstavce"/>
  </w:style>
  <w:style w:type="character" w:customStyle="1" w:styleId="st">
    <w:name w:val="st"/>
    <w:basedOn w:val="Standardnpsmoodstavce"/>
  </w:style>
  <w:style w:type="paragraph" w:customStyle="1" w:styleId="SUPERSChar">
    <w:name w:val="SUPERS Char"/>
    <w:aliases w:val="EN Footnote Reference Char"/>
    <w:basedOn w:val="Normln"/>
    <w:uiPriority w:val="99"/>
    <w:pPr>
      <w:widowControl w:val="0"/>
      <w:adjustRightInd w:val="0"/>
      <w:spacing w:after="160" w:line="240" w:lineRule="exact"/>
      <w:jc w:val="both"/>
    </w:pPr>
    <w:rPr>
      <w:vertAlign w:val="superscript"/>
    </w:rPr>
  </w:style>
  <w:style w:type="character" w:customStyle="1" w:styleId="Nadpis1Char">
    <w:name w:val="Nadpis 1 Char"/>
    <w:basedOn w:val="Standardnpsmoodstavce"/>
    <w:link w:val="Nadpis1"/>
    <w:uiPriority w:val="9"/>
    <w:rPr>
      <w:rFonts w:asciiTheme="majorHAnsi" w:eastAsiaTheme="majorEastAsia" w:hAnsiTheme="majorHAnsi" w:cstheme="majorBidi"/>
      <w:color w:val="365F91" w:themeColor="accent1" w:themeShade="BF"/>
      <w:sz w:val="32"/>
      <w:szCs w:val="32"/>
    </w:rPr>
  </w:style>
  <w:style w:type="character" w:styleId="Zdraznn">
    <w:name w:val="Emphasis"/>
    <w:basedOn w:val="Standardnpsmoodstavce"/>
    <w:uiPriority w:val="20"/>
    <w:qFormat/>
    <w:rPr>
      <w:b/>
      <w:bCs/>
      <w:i w:val="0"/>
      <w:iCs w:val="0"/>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color w:val="243F60" w:themeColor="accent1" w:themeShade="7F"/>
      <w:sz w:val="24"/>
      <w:szCs w:val="24"/>
    </w:rPr>
  </w:style>
  <w:style w:type="character" w:customStyle="1" w:styleId="filetitle1">
    <w:name w:val="file__title1"/>
    <w:basedOn w:val="Standardnpsmoodstavce"/>
    <w:rPr>
      <w:b/>
      <w:bCs/>
    </w:rPr>
  </w:style>
  <w:style w:type="character" w:customStyle="1" w:styleId="st1">
    <w:name w:val="st1"/>
    <w:basedOn w:val="Standardnpsmoodstavce"/>
  </w:style>
  <w:style w:type="paragraph" w:customStyle="1" w:styleId="CM3">
    <w:name w:val="CM3"/>
    <w:basedOn w:val="Default"/>
    <w:next w:val="Default"/>
    <w:uiPriority w:val="99"/>
    <w:rPr>
      <w:rFonts w:ascii="EUAlbertina" w:hAnsi="EUAlbertina" w:cstheme="minorBidi"/>
      <w:color w:val="auto"/>
    </w:rPr>
  </w:style>
  <w:style w:type="table" w:customStyle="1" w:styleId="TableGrid1">
    <w:name w:val="Table Grid1"/>
    <w:basedOn w:val="Normlntabulka"/>
    <w:next w:val="Mkatabulky"/>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lntabulka"/>
    <w:next w:val="Mkatabulky"/>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Normlntabulka"/>
    <w:next w:val="Svtlstnovn"/>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1246">
      <w:bodyDiv w:val="1"/>
      <w:marLeft w:val="0"/>
      <w:marRight w:val="0"/>
      <w:marTop w:val="0"/>
      <w:marBottom w:val="0"/>
      <w:divBdr>
        <w:top w:val="none" w:sz="0" w:space="0" w:color="auto"/>
        <w:left w:val="none" w:sz="0" w:space="0" w:color="auto"/>
        <w:bottom w:val="none" w:sz="0" w:space="0" w:color="auto"/>
        <w:right w:val="none" w:sz="0" w:space="0" w:color="auto"/>
      </w:divBdr>
    </w:div>
    <w:div w:id="215432137">
      <w:bodyDiv w:val="1"/>
      <w:marLeft w:val="0"/>
      <w:marRight w:val="0"/>
      <w:marTop w:val="0"/>
      <w:marBottom w:val="0"/>
      <w:divBdr>
        <w:top w:val="none" w:sz="0" w:space="0" w:color="auto"/>
        <w:left w:val="none" w:sz="0" w:space="0" w:color="auto"/>
        <w:bottom w:val="none" w:sz="0" w:space="0" w:color="auto"/>
        <w:right w:val="none" w:sz="0" w:space="0" w:color="auto"/>
      </w:divBdr>
    </w:div>
    <w:div w:id="221908873">
      <w:bodyDiv w:val="1"/>
      <w:marLeft w:val="0"/>
      <w:marRight w:val="0"/>
      <w:marTop w:val="0"/>
      <w:marBottom w:val="0"/>
      <w:divBdr>
        <w:top w:val="none" w:sz="0" w:space="0" w:color="auto"/>
        <w:left w:val="none" w:sz="0" w:space="0" w:color="auto"/>
        <w:bottom w:val="none" w:sz="0" w:space="0" w:color="auto"/>
        <w:right w:val="none" w:sz="0" w:space="0" w:color="auto"/>
      </w:divBdr>
    </w:div>
    <w:div w:id="241644731">
      <w:bodyDiv w:val="1"/>
      <w:marLeft w:val="0"/>
      <w:marRight w:val="0"/>
      <w:marTop w:val="0"/>
      <w:marBottom w:val="0"/>
      <w:divBdr>
        <w:top w:val="none" w:sz="0" w:space="0" w:color="auto"/>
        <w:left w:val="none" w:sz="0" w:space="0" w:color="auto"/>
        <w:bottom w:val="none" w:sz="0" w:space="0" w:color="auto"/>
        <w:right w:val="none" w:sz="0" w:space="0" w:color="auto"/>
      </w:divBdr>
    </w:div>
    <w:div w:id="278882774">
      <w:bodyDiv w:val="1"/>
      <w:marLeft w:val="0"/>
      <w:marRight w:val="0"/>
      <w:marTop w:val="0"/>
      <w:marBottom w:val="0"/>
      <w:divBdr>
        <w:top w:val="none" w:sz="0" w:space="0" w:color="auto"/>
        <w:left w:val="none" w:sz="0" w:space="0" w:color="auto"/>
        <w:bottom w:val="none" w:sz="0" w:space="0" w:color="auto"/>
        <w:right w:val="none" w:sz="0" w:space="0" w:color="auto"/>
      </w:divBdr>
    </w:div>
    <w:div w:id="412818122">
      <w:bodyDiv w:val="1"/>
      <w:marLeft w:val="0"/>
      <w:marRight w:val="0"/>
      <w:marTop w:val="0"/>
      <w:marBottom w:val="0"/>
      <w:divBdr>
        <w:top w:val="none" w:sz="0" w:space="0" w:color="auto"/>
        <w:left w:val="none" w:sz="0" w:space="0" w:color="auto"/>
        <w:bottom w:val="none" w:sz="0" w:space="0" w:color="auto"/>
        <w:right w:val="none" w:sz="0" w:space="0" w:color="auto"/>
      </w:divBdr>
    </w:div>
    <w:div w:id="429199545">
      <w:bodyDiv w:val="1"/>
      <w:marLeft w:val="0"/>
      <w:marRight w:val="0"/>
      <w:marTop w:val="0"/>
      <w:marBottom w:val="0"/>
      <w:divBdr>
        <w:top w:val="none" w:sz="0" w:space="0" w:color="auto"/>
        <w:left w:val="none" w:sz="0" w:space="0" w:color="auto"/>
        <w:bottom w:val="none" w:sz="0" w:space="0" w:color="auto"/>
        <w:right w:val="none" w:sz="0" w:space="0" w:color="auto"/>
      </w:divBdr>
    </w:div>
    <w:div w:id="444496152">
      <w:bodyDiv w:val="1"/>
      <w:marLeft w:val="0"/>
      <w:marRight w:val="0"/>
      <w:marTop w:val="0"/>
      <w:marBottom w:val="0"/>
      <w:divBdr>
        <w:top w:val="none" w:sz="0" w:space="0" w:color="auto"/>
        <w:left w:val="none" w:sz="0" w:space="0" w:color="auto"/>
        <w:bottom w:val="none" w:sz="0" w:space="0" w:color="auto"/>
        <w:right w:val="none" w:sz="0" w:space="0" w:color="auto"/>
      </w:divBdr>
    </w:div>
    <w:div w:id="479076814">
      <w:bodyDiv w:val="1"/>
      <w:marLeft w:val="0"/>
      <w:marRight w:val="0"/>
      <w:marTop w:val="0"/>
      <w:marBottom w:val="0"/>
      <w:divBdr>
        <w:top w:val="none" w:sz="0" w:space="0" w:color="auto"/>
        <w:left w:val="none" w:sz="0" w:space="0" w:color="auto"/>
        <w:bottom w:val="none" w:sz="0" w:space="0" w:color="auto"/>
        <w:right w:val="none" w:sz="0" w:space="0" w:color="auto"/>
      </w:divBdr>
    </w:div>
    <w:div w:id="499463579">
      <w:bodyDiv w:val="1"/>
      <w:marLeft w:val="0"/>
      <w:marRight w:val="0"/>
      <w:marTop w:val="0"/>
      <w:marBottom w:val="0"/>
      <w:divBdr>
        <w:top w:val="none" w:sz="0" w:space="0" w:color="auto"/>
        <w:left w:val="none" w:sz="0" w:space="0" w:color="auto"/>
        <w:bottom w:val="none" w:sz="0" w:space="0" w:color="auto"/>
        <w:right w:val="none" w:sz="0" w:space="0" w:color="auto"/>
      </w:divBdr>
    </w:div>
    <w:div w:id="512111226">
      <w:bodyDiv w:val="1"/>
      <w:marLeft w:val="0"/>
      <w:marRight w:val="0"/>
      <w:marTop w:val="0"/>
      <w:marBottom w:val="0"/>
      <w:divBdr>
        <w:top w:val="none" w:sz="0" w:space="0" w:color="auto"/>
        <w:left w:val="none" w:sz="0" w:space="0" w:color="auto"/>
        <w:bottom w:val="none" w:sz="0" w:space="0" w:color="auto"/>
        <w:right w:val="none" w:sz="0" w:space="0" w:color="auto"/>
      </w:divBdr>
      <w:divsChild>
        <w:div w:id="1271739173">
          <w:marLeft w:val="0"/>
          <w:marRight w:val="0"/>
          <w:marTop w:val="0"/>
          <w:marBottom w:val="0"/>
          <w:divBdr>
            <w:top w:val="none" w:sz="0" w:space="0" w:color="auto"/>
            <w:left w:val="none" w:sz="0" w:space="0" w:color="auto"/>
            <w:bottom w:val="none" w:sz="0" w:space="0" w:color="auto"/>
            <w:right w:val="none" w:sz="0" w:space="0" w:color="auto"/>
          </w:divBdr>
          <w:divsChild>
            <w:div w:id="336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60490">
      <w:bodyDiv w:val="1"/>
      <w:marLeft w:val="0"/>
      <w:marRight w:val="0"/>
      <w:marTop w:val="0"/>
      <w:marBottom w:val="0"/>
      <w:divBdr>
        <w:top w:val="none" w:sz="0" w:space="0" w:color="auto"/>
        <w:left w:val="none" w:sz="0" w:space="0" w:color="auto"/>
        <w:bottom w:val="none" w:sz="0" w:space="0" w:color="auto"/>
        <w:right w:val="none" w:sz="0" w:space="0" w:color="auto"/>
      </w:divBdr>
    </w:div>
    <w:div w:id="707876104">
      <w:bodyDiv w:val="1"/>
      <w:marLeft w:val="0"/>
      <w:marRight w:val="0"/>
      <w:marTop w:val="0"/>
      <w:marBottom w:val="0"/>
      <w:divBdr>
        <w:top w:val="none" w:sz="0" w:space="0" w:color="auto"/>
        <w:left w:val="none" w:sz="0" w:space="0" w:color="auto"/>
        <w:bottom w:val="none" w:sz="0" w:space="0" w:color="auto"/>
        <w:right w:val="none" w:sz="0" w:space="0" w:color="auto"/>
      </w:divBdr>
    </w:div>
    <w:div w:id="810253448">
      <w:bodyDiv w:val="1"/>
      <w:marLeft w:val="0"/>
      <w:marRight w:val="0"/>
      <w:marTop w:val="0"/>
      <w:marBottom w:val="0"/>
      <w:divBdr>
        <w:top w:val="none" w:sz="0" w:space="0" w:color="auto"/>
        <w:left w:val="none" w:sz="0" w:space="0" w:color="auto"/>
        <w:bottom w:val="none" w:sz="0" w:space="0" w:color="auto"/>
        <w:right w:val="none" w:sz="0" w:space="0" w:color="auto"/>
      </w:divBdr>
    </w:div>
    <w:div w:id="828902727">
      <w:bodyDiv w:val="1"/>
      <w:marLeft w:val="0"/>
      <w:marRight w:val="0"/>
      <w:marTop w:val="0"/>
      <w:marBottom w:val="0"/>
      <w:divBdr>
        <w:top w:val="none" w:sz="0" w:space="0" w:color="auto"/>
        <w:left w:val="none" w:sz="0" w:space="0" w:color="auto"/>
        <w:bottom w:val="none" w:sz="0" w:space="0" w:color="auto"/>
        <w:right w:val="none" w:sz="0" w:space="0" w:color="auto"/>
      </w:divBdr>
    </w:div>
    <w:div w:id="908805123">
      <w:bodyDiv w:val="1"/>
      <w:marLeft w:val="0"/>
      <w:marRight w:val="0"/>
      <w:marTop w:val="0"/>
      <w:marBottom w:val="0"/>
      <w:divBdr>
        <w:top w:val="none" w:sz="0" w:space="0" w:color="auto"/>
        <w:left w:val="none" w:sz="0" w:space="0" w:color="auto"/>
        <w:bottom w:val="none" w:sz="0" w:space="0" w:color="auto"/>
        <w:right w:val="none" w:sz="0" w:space="0" w:color="auto"/>
      </w:divBdr>
    </w:div>
    <w:div w:id="929506722">
      <w:bodyDiv w:val="1"/>
      <w:marLeft w:val="0"/>
      <w:marRight w:val="0"/>
      <w:marTop w:val="0"/>
      <w:marBottom w:val="0"/>
      <w:divBdr>
        <w:top w:val="none" w:sz="0" w:space="0" w:color="auto"/>
        <w:left w:val="none" w:sz="0" w:space="0" w:color="auto"/>
        <w:bottom w:val="none" w:sz="0" w:space="0" w:color="auto"/>
        <w:right w:val="none" w:sz="0" w:space="0" w:color="auto"/>
      </w:divBdr>
    </w:div>
    <w:div w:id="939992516">
      <w:bodyDiv w:val="1"/>
      <w:marLeft w:val="0"/>
      <w:marRight w:val="0"/>
      <w:marTop w:val="0"/>
      <w:marBottom w:val="0"/>
      <w:divBdr>
        <w:top w:val="none" w:sz="0" w:space="0" w:color="auto"/>
        <w:left w:val="none" w:sz="0" w:space="0" w:color="auto"/>
        <w:bottom w:val="none" w:sz="0" w:space="0" w:color="auto"/>
        <w:right w:val="none" w:sz="0" w:space="0" w:color="auto"/>
      </w:divBdr>
    </w:div>
    <w:div w:id="943154992">
      <w:bodyDiv w:val="1"/>
      <w:marLeft w:val="0"/>
      <w:marRight w:val="0"/>
      <w:marTop w:val="0"/>
      <w:marBottom w:val="0"/>
      <w:divBdr>
        <w:top w:val="none" w:sz="0" w:space="0" w:color="auto"/>
        <w:left w:val="none" w:sz="0" w:space="0" w:color="auto"/>
        <w:bottom w:val="none" w:sz="0" w:space="0" w:color="auto"/>
        <w:right w:val="none" w:sz="0" w:space="0" w:color="auto"/>
      </w:divBdr>
    </w:div>
    <w:div w:id="991638348">
      <w:bodyDiv w:val="1"/>
      <w:marLeft w:val="0"/>
      <w:marRight w:val="0"/>
      <w:marTop w:val="0"/>
      <w:marBottom w:val="0"/>
      <w:divBdr>
        <w:top w:val="none" w:sz="0" w:space="0" w:color="auto"/>
        <w:left w:val="none" w:sz="0" w:space="0" w:color="auto"/>
        <w:bottom w:val="none" w:sz="0" w:space="0" w:color="auto"/>
        <w:right w:val="none" w:sz="0" w:space="0" w:color="auto"/>
      </w:divBdr>
    </w:div>
    <w:div w:id="1102452979">
      <w:bodyDiv w:val="1"/>
      <w:marLeft w:val="0"/>
      <w:marRight w:val="0"/>
      <w:marTop w:val="0"/>
      <w:marBottom w:val="0"/>
      <w:divBdr>
        <w:top w:val="none" w:sz="0" w:space="0" w:color="auto"/>
        <w:left w:val="none" w:sz="0" w:space="0" w:color="auto"/>
        <w:bottom w:val="none" w:sz="0" w:space="0" w:color="auto"/>
        <w:right w:val="none" w:sz="0" w:space="0" w:color="auto"/>
      </w:divBdr>
    </w:div>
    <w:div w:id="1254626287">
      <w:bodyDiv w:val="1"/>
      <w:marLeft w:val="0"/>
      <w:marRight w:val="0"/>
      <w:marTop w:val="0"/>
      <w:marBottom w:val="0"/>
      <w:divBdr>
        <w:top w:val="none" w:sz="0" w:space="0" w:color="auto"/>
        <w:left w:val="none" w:sz="0" w:space="0" w:color="auto"/>
        <w:bottom w:val="none" w:sz="0" w:space="0" w:color="auto"/>
        <w:right w:val="none" w:sz="0" w:space="0" w:color="auto"/>
      </w:divBdr>
    </w:div>
    <w:div w:id="1292436955">
      <w:bodyDiv w:val="1"/>
      <w:marLeft w:val="0"/>
      <w:marRight w:val="0"/>
      <w:marTop w:val="0"/>
      <w:marBottom w:val="0"/>
      <w:divBdr>
        <w:top w:val="none" w:sz="0" w:space="0" w:color="auto"/>
        <w:left w:val="none" w:sz="0" w:space="0" w:color="auto"/>
        <w:bottom w:val="none" w:sz="0" w:space="0" w:color="auto"/>
        <w:right w:val="none" w:sz="0" w:space="0" w:color="auto"/>
      </w:divBdr>
    </w:div>
    <w:div w:id="1306160186">
      <w:bodyDiv w:val="1"/>
      <w:marLeft w:val="0"/>
      <w:marRight w:val="0"/>
      <w:marTop w:val="0"/>
      <w:marBottom w:val="0"/>
      <w:divBdr>
        <w:top w:val="none" w:sz="0" w:space="0" w:color="auto"/>
        <w:left w:val="none" w:sz="0" w:space="0" w:color="auto"/>
        <w:bottom w:val="none" w:sz="0" w:space="0" w:color="auto"/>
        <w:right w:val="none" w:sz="0" w:space="0" w:color="auto"/>
      </w:divBdr>
    </w:div>
    <w:div w:id="1312557361">
      <w:bodyDiv w:val="1"/>
      <w:marLeft w:val="0"/>
      <w:marRight w:val="0"/>
      <w:marTop w:val="0"/>
      <w:marBottom w:val="0"/>
      <w:divBdr>
        <w:top w:val="none" w:sz="0" w:space="0" w:color="auto"/>
        <w:left w:val="none" w:sz="0" w:space="0" w:color="auto"/>
        <w:bottom w:val="none" w:sz="0" w:space="0" w:color="auto"/>
        <w:right w:val="none" w:sz="0" w:space="0" w:color="auto"/>
      </w:divBdr>
    </w:div>
    <w:div w:id="1315140087">
      <w:bodyDiv w:val="1"/>
      <w:marLeft w:val="0"/>
      <w:marRight w:val="0"/>
      <w:marTop w:val="0"/>
      <w:marBottom w:val="0"/>
      <w:divBdr>
        <w:top w:val="none" w:sz="0" w:space="0" w:color="auto"/>
        <w:left w:val="none" w:sz="0" w:space="0" w:color="auto"/>
        <w:bottom w:val="none" w:sz="0" w:space="0" w:color="auto"/>
        <w:right w:val="none" w:sz="0" w:space="0" w:color="auto"/>
      </w:divBdr>
    </w:div>
    <w:div w:id="1332098788">
      <w:bodyDiv w:val="1"/>
      <w:marLeft w:val="0"/>
      <w:marRight w:val="0"/>
      <w:marTop w:val="0"/>
      <w:marBottom w:val="0"/>
      <w:divBdr>
        <w:top w:val="none" w:sz="0" w:space="0" w:color="auto"/>
        <w:left w:val="none" w:sz="0" w:space="0" w:color="auto"/>
        <w:bottom w:val="none" w:sz="0" w:space="0" w:color="auto"/>
        <w:right w:val="none" w:sz="0" w:space="0" w:color="auto"/>
      </w:divBdr>
    </w:div>
    <w:div w:id="1393307084">
      <w:bodyDiv w:val="1"/>
      <w:marLeft w:val="0"/>
      <w:marRight w:val="0"/>
      <w:marTop w:val="0"/>
      <w:marBottom w:val="0"/>
      <w:divBdr>
        <w:top w:val="none" w:sz="0" w:space="0" w:color="auto"/>
        <w:left w:val="none" w:sz="0" w:space="0" w:color="auto"/>
        <w:bottom w:val="none" w:sz="0" w:space="0" w:color="auto"/>
        <w:right w:val="none" w:sz="0" w:space="0" w:color="auto"/>
      </w:divBdr>
    </w:div>
    <w:div w:id="1480271990">
      <w:bodyDiv w:val="1"/>
      <w:marLeft w:val="0"/>
      <w:marRight w:val="0"/>
      <w:marTop w:val="0"/>
      <w:marBottom w:val="0"/>
      <w:divBdr>
        <w:top w:val="none" w:sz="0" w:space="0" w:color="auto"/>
        <w:left w:val="none" w:sz="0" w:space="0" w:color="auto"/>
        <w:bottom w:val="none" w:sz="0" w:space="0" w:color="auto"/>
        <w:right w:val="none" w:sz="0" w:space="0" w:color="auto"/>
      </w:divBdr>
    </w:div>
    <w:div w:id="1487043952">
      <w:bodyDiv w:val="1"/>
      <w:marLeft w:val="0"/>
      <w:marRight w:val="0"/>
      <w:marTop w:val="0"/>
      <w:marBottom w:val="0"/>
      <w:divBdr>
        <w:top w:val="none" w:sz="0" w:space="0" w:color="auto"/>
        <w:left w:val="none" w:sz="0" w:space="0" w:color="auto"/>
        <w:bottom w:val="none" w:sz="0" w:space="0" w:color="auto"/>
        <w:right w:val="none" w:sz="0" w:space="0" w:color="auto"/>
      </w:divBdr>
    </w:div>
    <w:div w:id="1522667023">
      <w:bodyDiv w:val="1"/>
      <w:marLeft w:val="0"/>
      <w:marRight w:val="0"/>
      <w:marTop w:val="0"/>
      <w:marBottom w:val="0"/>
      <w:divBdr>
        <w:top w:val="none" w:sz="0" w:space="0" w:color="auto"/>
        <w:left w:val="none" w:sz="0" w:space="0" w:color="auto"/>
        <w:bottom w:val="none" w:sz="0" w:space="0" w:color="auto"/>
        <w:right w:val="none" w:sz="0" w:space="0" w:color="auto"/>
      </w:divBdr>
    </w:div>
    <w:div w:id="1577939442">
      <w:bodyDiv w:val="1"/>
      <w:marLeft w:val="0"/>
      <w:marRight w:val="0"/>
      <w:marTop w:val="0"/>
      <w:marBottom w:val="0"/>
      <w:divBdr>
        <w:top w:val="none" w:sz="0" w:space="0" w:color="auto"/>
        <w:left w:val="none" w:sz="0" w:space="0" w:color="auto"/>
        <w:bottom w:val="none" w:sz="0" w:space="0" w:color="auto"/>
        <w:right w:val="none" w:sz="0" w:space="0" w:color="auto"/>
      </w:divBdr>
    </w:div>
    <w:div w:id="1579091233">
      <w:bodyDiv w:val="1"/>
      <w:marLeft w:val="0"/>
      <w:marRight w:val="0"/>
      <w:marTop w:val="0"/>
      <w:marBottom w:val="0"/>
      <w:divBdr>
        <w:top w:val="none" w:sz="0" w:space="0" w:color="auto"/>
        <w:left w:val="none" w:sz="0" w:space="0" w:color="auto"/>
        <w:bottom w:val="none" w:sz="0" w:space="0" w:color="auto"/>
        <w:right w:val="none" w:sz="0" w:space="0" w:color="auto"/>
      </w:divBdr>
    </w:div>
    <w:div w:id="1604455622">
      <w:bodyDiv w:val="1"/>
      <w:marLeft w:val="0"/>
      <w:marRight w:val="0"/>
      <w:marTop w:val="0"/>
      <w:marBottom w:val="0"/>
      <w:divBdr>
        <w:top w:val="none" w:sz="0" w:space="0" w:color="auto"/>
        <w:left w:val="none" w:sz="0" w:space="0" w:color="auto"/>
        <w:bottom w:val="none" w:sz="0" w:space="0" w:color="auto"/>
        <w:right w:val="none" w:sz="0" w:space="0" w:color="auto"/>
      </w:divBdr>
    </w:div>
    <w:div w:id="1611542828">
      <w:bodyDiv w:val="1"/>
      <w:marLeft w:val="0"/>
      <w:marRight w:val="0"/>
      <w:marTop w:val="0"/>
      <w:marBottom w:val="0"/>
      <w:divBdr>
        <w:top w:val="none" w:sz="0" w:space="0" w:color="auto"/>
        <w:left w:val="none" w:sz="0" w:space="0" w:color="auto"/>
        <w:bottom w:val="none" w:sz="0" w:space="0" w:color="auto"/>
        <w:right w:val="none" w:sz="0" w:space="0" w:color="auto"/>
      </w:divBdr>
      <w:divsChild>
        <w:div w:id="1298995668">
          <w:marLeft w:val="0"/>
          <w:marRight w:val="0"/>
          <w:marTop w:val="0"/>
          <w:marBottom w:val="0"/>
          <w:divBdr>
            <w:top w:val="none" w:sz="0" w:space="0" w:color="auto"/>
            <w:left w:val="none" w:sz="0" w:space="0" w:color="auto"/>
            <w:bottom w:val="none" w:sz="0" w:space="0" w:color="auto"/>
            <w:right w:val="none" w:sz="0" w:space="0" w:color="auto"/>
          </w:divBdr>
          <w:divsChild>
            <w:div w:id="20016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1901">
      <w:bodyDiv w:val="1"/>
      <w:marLeft w:val="0"/>
      <w:marRight w:val="0"/>
      <w:marTop w:val="0"/>
      <w:marBottom w:val="0"/>
      <w:divBdr>
        <w:top w:val="none" w:sz="0" w:space="0" w:color="auto"/>
        <w:left w:val="none" w:sz="0" w:space="0" w:color="auto"/>
        <w:bottom w:val="none" w:sz="0" w:space="0" w:color="auto"/>
        <w:right w:val="none" w:sz="0" w:space="0" w:color="auto"/>
      </w:divBdr>
    </w:div>
    <w:div w:id="1856381039">
      <w:bodyDiv w:val="1"/>
      <w:marLeft w:val="0"/>
      <w:marRight w:val="0"/>
      <w:marTop w:val="0"/>
      <w:marBottom w:val="0"/>
      <w:divBdr>
        <w:top w:val="none" w:sz="0" w:space="0" w:color="auto"/>
        <w:left w:val="none" w:sz="0" w:space="0" w:color="auto"/>
        <w:bottom w:val="none" w:sz="0" w:space="0" w:color="auto"/>
        <w:right w:val="none" w:sz="0" w:space="0" w:color="auto"/>
      </w:divBdr>
    </w:div>
    <w:div w:id="1868639428">
      <w:bodyDiv w:val="1"/>
      <w:marLeft w:val="0"/>
      <w:marRight w:val="0"/>
      <w:marTop w:val="0"/>
      <w:marBottom w:val="0"/>
      <w:divBdr>
        <w:top w:val="none" w:sz="0" w:space="0" w:color="auto"/>
        <w:left w:val="none" w:sz="0" w:space="0" w:color="auto"/>
        <w:bottom w:val="none" w:sz="0" w:space="0" w:color="auto"/>
        <w:right w:val="none" w:sz="0" w:space="0" w:color="auto"/>
      </w:divBdr>
    </w:div>
    <w:div w:id="1908294462">
      <w:bodyDiv w:val="1"/>
      <w:marLeft w:val="0"/>
      <w:marRight w:val="0"/>
      <w:marTop w:val="0"/>
      <w:marBottom w:val="0"/>
      <w:divBdr>
        <w:top w:val="none" w:sz="0" w:space="0" w:color="auto"/>
        <w:left w:val="none" w:sz="0" w:space="0" w:color="auto"/>
        <w:bottom w:val="none" w:sz="0" w:space="0" w:color="auto"/>
        <w:right w:val="none" w:sz="0" w:space="0" w:color="auto"/>
      </w:divBdr>
    </w:div>
    <w:div w:id="1926957010">
      <w:bodyDiv w:val="1"/>
      <w:marLeft w:val="0"/>
      <w:marRight w:val="0"/>
      <w:marTop w:val="0"/>
      <w:marBottom w:val="0"/>
      <w:divBdr>
        <w:top w:val="none" w:sz="0" w:space="0" w:color="auto"/>
        <w:left w:val="none" w:sz="0" w:space="0" w:color="auto"/>
        <w:bottom w:val="none" w:sz="0" w:space="0" w:color="auto"/>
        <w:right w:val="none" w:sz="0" w:space="0" w:color="auto"/>
      </w:divBdr>
    </w:div>
    <w:div w:id="1965889821">
      <w:bodyDiv w:val="1"/>
      <w:marLeft w:val="0"/>
      <w:marRight w:val="0"/>
      <w:marTop w:val="0"/>
      <w:marBottom w:val="0"/>
      <w:divBdr>
        <w:top w:val="none" w:sz="0" w:space="0" w:color="auto"/>
        <w:left w:val="none" w:sz="0" w:space="0" w:color="auto"/>
        <w:bottom w:val="none" w:sz="0" w:space="0" w:color="auto"/>
        <w:right w:val="none" w:sz="0" w:space="0" w:color="auto"/>
      </w:divBdr>
    </w:div>
    <w:div w:id="1979987828">
      <w:bodyDiv w:val="1"/>
      <w:marLeft w:val="0"/>
      <w:marRight w:val="0"/>
      <w:marTop w:val="0"/>
      <w:marBottom w:val="0"/>
      <w:divBdr>
        <w:top w:val="none" w:sz="0" w:space="0" w:color="auto"/>
        <w:left w:val="none" w:sz="0" w:space="0" w:color="auto"/>
        <w:bottom w:val="none" w:sz="0" w:space="0" w:color="auto"/>
        <w:right w:val="none" w:sz="0" w:space="0" w:color="auto"/>
      </w:divBdr>
    </w:div>
    <w:div w:id="213367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iobasedprocurement.eu/" TargetMode="External"/><Relationship Id="rId2" Type="http://schemas.openxmlformats.org/officeDocument/2006/relationships/hyperlink" Target="https://ec.europa.eu/growth/content/guidance-bio-based-products-procurement_en" TargetMode="External"/><Relationship Id="rId1" Type="http://schemas.openxmlformats.org/officeDocument/2006/relationships/hyperlink" Target="http://s3platform.jrc.ec.europa.eu/s3-thematic-plat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A0A340-539D-E542-94AF-6AC431DD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4757</Words>
  <Characters>28073</Characters>
  <Application>Microsoft Office Word</Application>
  <DocSecurity>0</DocSecurity>
  <Lines>233</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2020-11-05T15:55:00Z</dcterms:created>
  <dcterms:modified xsi:type="dcterms:W3CDTF">2020-11-05T15:55:00Z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reated using">
    <vt:lpwstr>LW 6.0.1, Build 20180503</vt:lpwstr>
  </property>
  <property fmtid="{D5CDD505-2E9C-101B-9397-08002B2CF9AE}" pid="8" name="_DocHome">
    <vt:i4>1361646823</vt:i4>
  </property>
</Properties>
</file>